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949" w:rsidRDefault="007E2C5F">
      <w:r>
        <w:t xml:space="preserve">                                                      </w:t>
      </w:r>
      <w:r w:rsidR="00453794">
        <w:t xml:space="preserve">                     </w:t>
      </w:r>
      <w:r>
        <w:t xml:space="preserve">   </w:t>
      </w:r>
      <w:r w:rsidR="00D64D6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59776;visibility:hidden;mso-position-horizontal-relative:text;mso-position-vertical-relative:text">
            <o:lock v:ext="edit" selection="t"/>
          </v:shape>
        </w:pict>
      </w:r>
      <w:r>
        <w:object w:dxaOrig="887" w:dyaOrig="1037">
          <v:shape id="ole_rId2" o:spid="_x0000_i1025" type="#_x0000_t75" style="width:44.25pt;height:51.75pt;visibility:visible;mso-wrap-distance-right:0" o:ole="">
            <v:imagedata r:id="rId6" o:title=""/>
          </v:shape>
          <o:OLEObject Type="Embed" ProgID="CorelDRAW.Graphic.6" ShapeID="ole_rId2" DrawAspect="Content" ObjectID="_1831700779" r:id="rId7"/>
        </w:object>
      </w:r>
    </w:p>
    <w:p w:rsidR="00403949" w:rsidRDefault="007E2C5F">
      <w:r>
        <w:rPr>
          <w:i/>
        </w:rPr>
        <w:t xml:space="preserve">                                                                                                                                                                   </w:t>
      </w:r>
      <w:r w:rsidR="00D64D60">
        <w:rPr>
          <w:noProof/>
        </w:rPr>
        <w:pict>
          <v:rect id="Надпись 4" o:spid="_x0000_s1031" style="position:absolute;margin-left:-7.65pt;margin-top:2.5pt;width:513pt;height:45pt;z-index:251655680;visibility:visible;mso-wrap-style:square;mso-wrap-distance-left:1.05pt;mso-wrap-distance-top:.9pt;mso-wrap-distance-right:.45pt;mso-wrap-distance-bottom: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" strokecolor="white" strokeweight="0">
            <v:fill opacity="32896f"/>
            <v:textbox style="mso-next-textbox:#Надпись 4">
              <w:txbxContent>
                <w:p w:rsidR="00D64D60" w:rsidRDefault="00D64D60">
                  <w:pPr>
                    <w:pStyle w:val="affff1"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sz w:val="28"/>
                      <w:szCs w:val="28"/>
                    </w:rPr>
                    <w:t>Буряад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Республикын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«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Хойто-Байгалай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аймаг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»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гэhэн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муниципальна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байгууламжын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захиргаан</w:t>
                  </w:r>
                  <w:proofErr w:type="spellEnd"/>
                </w:p>
              </w:txbxContent>
            </v:textbox>
          </v:rect>
        </w:pict>
      </w:r>
      <w:r>
        <w:rPr>
          <w:i/>
        </w:rPr>
        <w:t xml:space="preserve"> </w:t>
      </w:r>
    </w:p>
    <w:p w:rsidR="00403949" w:rsidRDefault="00403949"/>
    <w:p w:rsidR="00403949" w:rsidRDefault="00D64D60">
      <w:r>
        <w:rPr>
          <w:noProof/>
        </w:rPr>
        <w:pict>
          <v:rect id="Надпись 3" o:spid="_x0000_s1030" style="position:absolute;margin-left:-7.65pt;margin-top:6.3pt;width:520.2pt;height:41pt;z-index:251658752;visibility:visible;mso-wrap-style:square;mso-wrap-distance-left:1.05pt;mso-wrap-distance-top:.9pt;mso-wrap-distance-right:.75pt;mso-wrap-distance-bottom:.8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" strokecolor="white" strokeweight="0">
            <v:fill opacity="32896f"/>
            <v:textbox>
              <w:txbxContent>
                <w:p w:rsidR="00D64D60" w:rsidRPr="00453794" w:rsidRDefault="00D64D60">
                  <w:pPr>
                    <w:pStyle w:val="affff1"/>
                    <w:rPr>
                      <w:b/>
                      <w:sz w:val="28"/>
                      <w:szCs w:val="28"/>
                    </w:rPr>
                  </w:pPr>
                  <w:r w:rsidRPr="00453794">
                    <w:rPr>
                      <w:b/>
                      <w:sz w:val="28"/>
                      <w:szCs w:val="28"/>
                    </w:rPr>
                    <w:t xml:space="preserve">         Администрация муниципального образования «Северо-Байкальский </w:t>
                  </w:r>
                </w:p>
                <w:p w:rsidR="00D64D60" w:rsidRPr="00453794" w:rsidRDefault="00D64D60">
                  <w:pPr>
                    <w:pStyle w:val="affff1"/>
                    <w:rPr>
                      <w:b/>
                      <w:sz w:val="28"/>
                      <w:szCs w:val="28"/>
                    </w:rPr>
                  </w:pPr>
                  <w:r w:rsidRPr="00453794">
                    <w:rPr>
                      <w:b/>
                      <w:sz w:val="28"/>
                      <w:szCs w:val="28"/>
                    </w:rPr>
                    <w:t xml:space="preserve">                                                район» Республики Бурятия</w:t>
                  </w:r>
                </w:p>
                <w:p w:rsidR="00D64D60" w:rsidRDefault="00D64D60">
                  <w:pPr>
                    <w:pStyle w:val="affff1"/>
                  </w:pPr>
                  <w:r>
                    <w:rPr>
                      <w:i/>
                    </w:rPr>
                    <w:t>К</w:t>
                  </w:r>
                </w:p>
              </w:txbxContent>
            </v:textbox>
          </v:rect>
        </w:pict>
      </w:r>
    </w:p>
    <w:p w:rsidR="00403949" w:rsidRDefault="00403949"/>
    <w:p w:rsidR="00403949" w:rsidRDefault="00403949"/>
    <w:p w:rsidR="00403949" w:rsidRDefault="00D64D60">
      <w:r>
        <w:rPr>
          <w:noProof/>
        </w:rPr>
        <w:pict>
          <v:line id="Прямая соединительная линия 1" o:spid="_x0000_s1029" style="position:absolute;z-index:251656704;visibility:visible;mso-wrap-style:square;mso-wrap-distance-left:1.8pt;mso-wrap-distance-top:1.55pt;mso-wrap-distance-right:1.95pt;mso-wrap-distance-bottom:2.2pt;mso-position-horizontal:absolute;mso-position-horizontal-relative:text;mso-position-vertical:absolute;mso-position-vertical-relative:text" from="-7.65pt,2.15pt" to="514.3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" strokecolor="yellow" strokeweight="3pt"/>
        </w:pict>
      </w:r>
      <w:r>
        <w:rPr>
          <w:noProof/>
        </w:rPr>
        <w:pict>
          <v:line id="Прямая соединительная линия 2" o:spid="_x0000_s1028" style="position:absolute;z-index:251657728;visibility:visible;mso-wrap-style:square;mso-wrap-distance-left:1.8pt;mso-wrap-distance-top:1.8pt;mso-wrap-distance-right:1.95pt;mso-wrap-distance-bottom:1.95pt;mso-position-horizontal:absolute;mso-position-horizontal-relative:text;mso-position-vertical:absolute;mso-position-vertical-relative:text" from="-7.65pt,9.15pt" to="514.3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" strokecolor="aqua" strokeweight="3pt"/>
        </w:pict>
      </w:r>
    </w:p>
    <w:p w:rsidR="00DD1F4C" w:rsidRDefault="00DD1F4C">
      <w:pPr>
        <w:ind w:left="142"/>
        <w:jc w:val="center"/>
        <w:rPr>
          <w:b/>
          <w:sz w:val="28"/>
          <w:szCs w:val="28"/>
        </w:rPr>
      </w:pPr>
    </w:p>
    <w:p w:rsidR="00403949" w:rsidRDefault="007E2C5F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403949" w:rsidRDefault="00403949">
      <w:pPr>
        <w:tabs>
          <w:tab w:val="left" w:pos="8242"/>
        </w:tabs>
        <w:jc w:val="center"/>
        <w:rPr>
          <w:b/>
          <w:sz w:val="28"/>
          <w:szCs w:val="28"/>
        </w:rPr>
      </w:pPr>
    </w:p>
    <w:p w:rsidR="00403949" w:rsidRDefault="007E2C5F">
      <w:pPr>
        <w:tabs>
          <w:tab w:val="left" w:pos="824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7B470F">
        <w:rPr>
          <w:b/>
          <w:sz w:val="28"/>
          <w:szCs w:val="28"/>
        </w:rPr>
        <w:t>0</w:t>
      </w:r>
      <w:r w:rsidR="005F7FD2">
        <w:rPr>
          <w:b/>
          <w:sz w:val="28"/>
          <w:szCs w:val="28"/>
        </w:rPr>
        <w:t>4</w:t>
      </w:r>
      <w:r w:rsidR="003729F6">
        <w:rPr>
          <w:b/>
          <w:sz w:val="28"/>
          <w:szCs w:val="28"/>
        </w:rPr>
        <w:t xml:space="preserve"> </w:t>
      </w:r>
      <w:r w:rsidR="005F7FD2">
        <w:rPr>
          <w:b/>
          <w:sz w:val="28"/>
          <w:szCs w:val="28"/>
        </w:rPr>
        <w:t>февраля</w:t>
      </w:r>
      <w:r w:rsidR="003729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590AD6">
        <w:rPr>
          <w:b/>
          <w:sz w:val="28"/>
          <w:szCs w:val="28"/>
        </w:rPr>
        <w:t>6</w:t>
      </w:r>
      <w:r w:rsidR="003729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г.                                                                                          </w:t>
      </w:r>
      <w:r w:rsidR="003729F6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№ </w:t>
      </w:r>
      <w:r w:rsidR="00D64D60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                                            </w:t>
      </w:r>
    </w:p>
    <w:p w:rsidR="00403949" w:rsidRDefault="003729F6" w:rsidP="003729F6">
      <w:pPr>
        <w:tabs>
          <w:tab w:val="left" w:pos="824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п. </w:t>
      </w:r>
      <w:r w:rsidR="007E2C5F">
        <w:rPr>
          <w:b/>
          <w:sz w:val="28"/>
          <w:szCs w:val="28"/>
        </w:rPr>
        <w:t>Нижнеангарск</w:t>
      </w:r>
    </w:p>
    <w:p w:rsidR="00403949" w:rsidRDefault="00403949">
      <w:pPr>
        <w:pStyle w:val="17"/>
        <w:spacing w:line="240" w:lineRule="auto"/>
        <w:ind w:right="-409" w:firstLine="0"/>
        <w:jc w:val="left"/>
        <w:outlineLvl w:val="0"/>
        <w:rPr>
          <w:sz w:val="28"/>
          <w:szCs w:val="28"/>
        </w:rPr>
      </w:pPr>
    </w:p>
    <w:p w:rsidR="00403949" w:rsidRDefault="007E2C5F">
      <w:pPr>
        <w:pStyle w:val="17"/>
        <w:spacing w:line="240" w:lineRule="auto"/>
        <w:ind w:right="-409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приложении к постановлению</w:t>
      </w:r>
    </w:p>
    <w:p w:rsidR="00403949" w:rsidRDefault="003729F6">
      <w:pPr>
        <w:pStyle w:val="17"/>
        <w:spacing w:line="240" w:lineRule="auto"/>
        <w:ind w:right="-409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А</w:t>
      </w:r>
      <w:r w:rsidR="007E2C5F">
        <w:rPr>
          <w:sz w:val="28"/>
          <w:szCs w:val="28"/>
        </w:rPr>
        <w:t>дминистрации МО «</w:t>
      </w:r>
      <w:proofErr w:type="spellStart"/>
      <w:r w:rsidR="007E2C5F">
        <w:rPr>
          <w:sz w:val="28"/>
          <w:szCs w:val="28"/>
        </w:rPr>
        <w:t>Северо</w:t>
      </w:r>
      <w:proofErr w:type="spellEnd"/>
      <w:r w:rsidR="007E2C5F">
        <w:rPr>
          <w:sz w:val="28"/>
          <w:szCs w:val="28"/>
        </w:rPr>
        <w:t xml:space="preserve"> – Байкальский район»</w:t>
      </w:r>
    </w:p>
    <w:p w:rsidR="00403949" w:rsidRDefault="007E2C5F">
      <w:pPr>
        <w:pStyle w:val="17"/>
        <w:spacing w:line="240" w:lineRule="auto"/>
        <w:ind w:right="-409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от 28.07.2022г. № 123 «Об утверждении муниципальной</w:t>
      </w:r>
    </w:p>
    <w:p w:rsidR="00403949" w:rsidRDefault="007E2C5F">
      <w:pPr>
        <w:pStyle w:val="17"/>
        <w:spacing w:line="240" w:lineRule="auto"/>
        <w:ind w:right="-409"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программы муниципального образования </w:t>
      </w:r>
    </w:p>
    <w:p w:rsidR="00403949" w:rsidRDefault="007E2C5F">
      <w:pPr>
        <w:pStyle w:val="17"/>
        <w:spacing w:line="240" w:lineRule="auto"/>
        <w:ind w:right="-409" w:firstLine="0"/>
        <w:outlineLvl w:val="0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«Северо-Байкальский район» </w:t>
      </w:r>
      <w:r>
        <w:rPr>
          <w:spacing w:val="-2"/>
          <w:sz w:val="28"/>
          <w:szCs w:val="28"/>
        </w:rPr>
        <w:t xml:space="preserve">«Повышение эффективности </w:t>
      </w:r>
    </w:p>
    <w:p w:rsidR="00403949" w:rsidRDefault="007E2C5F">
      <w:pPr>
        <w:pStyle w:val="17"/>
        <w:spacing w:line="240" w:lineRule="auto"/>
        <w:ind w:right="-409" w:firstLine="0"/>
        <w:outlineLvl w:val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бюджетных расходов, управление муниципальными </w:t>
      </w:r>
    </w:p>
    <w:p w:rsidR="00403949" w:rsidRDefault="007E2C5F">
      <w:pPr>
        <w:pStyle w:val="17"/>
        <w:spacing w:line="240" w:lineRule="auto"/>
        <w:ind w:right="-409" w:firstLine="0"/>
        <w:outlineLvl w:val="0"/>
        <w:rPr>
          <w:spacing w:val="-2"/>
          <w:sz w:val="28"/>
          <w:szCs w:val="28"/>
        </w:rPr>
      </w:pPr>
      <w:bookmarkStart w:id="0" w:name="_Hlk151966837"/>
      <w:bookmarkStart w:id="1" w:name="_Hlk116561152"/>
      <w:bookmarkStart w:id="2" w:name="_Hlk128560541"/>
      <w:r>
        <w:rPr>
          <w:spacing w:val="-2"/>
          <w:sz w:val="28"/>
          <w:szCs w:val="28"/>
        </w:rPr>
        <w:t xml:space="preserve">финансами и муниципальным долгом» </w:t>
      </w:r>
      <w:bookmarkEnd w:id="0"/>
      <w:bookmarkEnd w:id="1"/>
      <w:bookmarkEnd w:id="2"/>
    </w:p>
    <w:p w:rsidR="00403949" w:rsidRDefault="00403949">
      <w:pPr>
        <w:pStyle w:val="17"/>
        <w:spacing w:line="240" w:lineRule="auto"/>
        <w:ind w:right="-409" w:firstLine="0"/>
        <w:outlineLvl w:val="0"/>
        <w:rPr>
          <w:b/>
          <w:sz w:val="28"/>
          <w:szCs w:val="28"/>
        </w:rPr>
      </w:pPr>
    </w:p>
    <w:p w:rsidR="0063022C" w:rsidRDefault="0063022C">
      <w:pPr>
        <w:pStyle w:val="17"/>
        <w:spacing w:line="240" w:lineRule="auto"/>
        <w:ind w:right="-409" w:firstLine="0"/>
        <w:outlineLvl w:val="0"/>
        <w:rPr>
          <w:b/>
          <w:sz w:val="28"/>
          <w:szCs w:val="28"/>
        </w:rPr>
      </w:pPr>
    </w:p>
    <w:p w:rsidR="00453794" w:rsidRDefault="007E2C5F">
      <w:pPr>
        <w:widowControl w:val="0"/>
        <w:ind w:right="-1" w:firstLine="567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В соответствии</w:t>
      </w:r>
      <w:bookmarkStart w:id="3" w:name="_Hlk157000403"/>
      <w:r w:rsidR="006D3525">
        <w:rPr>
          <w:bCs/>
          <w:spacing w:val="-2"/>
          <w:sz w:val="28"/>
          <w:szCs w:val="28"/>
        </w:rPr>
        <w:t xml:space="preserve"> с</w:t>
      </w:r>
      <w:r>
        <w:rPr>
          <w:bCs/>
          <w:spacing w:val="-2"/>
          <w:sz w:val="28"/>
          <w:szCs w:val="28"/>
        </w:rPr>
        <w:t xml:space="preserve"> </w:t>
      </w:r>
      <w:bookmarkEnd w:id="3"/>
      <w:r>
        <w:rPr>
          <w:bCs/>
          <w:spacing w:val="-2"/>
          <w:sz w:val="28"/>
          <w:szCs w:val="28"/>
        </w:rPr>
        <w:t>Решением Совета депутатов муниципального образования «Северо-Байкальский район» Республики Бурятия  от 2</w:t>
      </w:r>
      <w:r w:rsidR="00941EDC" w:rsidRPr="00941EDC">
        <w:rPr>
          <w:bCs/>
          <w:spacing w:val="-2"/>
          <w:sz w:val="28"/>
          <w:szCs w:val="28"/>
        </w:rPr>
        <w:t>5</w:t>
      </w:r>
      <w:r>
        <w:rPr>
          <w:bCs/>
          <w:spacing w:val="-2"/>
          <w:sz w:val="28"/>
          <w:szCs w:val="28"/>
        </w:rPr>
        <w:t>.12.202</w:t>
      </w:r>
      <w:r w:rsidR="00941EDC" w:rsidRPr="00941EDC">
        <w:rPr>
          <w:bCs/>
          <w:spacing w:val="-2"/>
          <w:sz w:val="28"/>
          <w:szCs w:val="28"/>
        </w:rPr>
        <w:t>4</w:t>
      </w:r>
      <w:r>
        <w:rPr>
          <w:bCs/>
          <w:spacing w:val="-2"/>
          <w:sz w:val="28"/>
          <w:szCs w:val="28"/>
        </w:rPr>
        <w:t xml:space="preserve"> № </w:t>
      </w:r>
      <w:r w:rsidR="00941EDC" w:rsidRPr="00941EDC">
        <w:rPr>
          <w:bCs/>
          <w:spacing w:val="-2"/>
          <w:sz w:val="28"/>
          <w:szCs w:val="28"/>
        </w:rPr>
        <w:t>36</w:t>
      </w:r>
      <w:r>
        <w:rPr>
          <w:bCs/>
          <w:spacing w:val="-2"/>
          <w:sz w:val="28"/>
          <w:szCs w:val="28"/>
        </w:rPr>
        <w:t>-</w:t>
      </w:r>
      <w:r>
        <w:rPr>
          <w:bCs/>
          <w:spacing w:val="-2"/>
          <w:sz w:val="28"/>
          <w:szCs w:val="28"/>
          <w:lang w:val="en-US"/>
        </w:rPr>
        <w:t>VI</w:t>
      </w:r>
      <w:r w:rsidR="00941EDC">
        <w:rPr>
          <w:bCs/>
          <w:spacing w:val="-2"/>
          <w:sz w:val="28"/>
          <w:szCs w:val="28"/>
          <w:lang w:val="en-US"/>
        </w:rPr>
        <w:t>I</w:t>
      </w:r>
      <w:r>
        <w:rPr>
          <w:bCs/>
          <w:spacing w:val="-2"/>
          <w:sz w:val="28"/>
          <w:szCs w:val="28"/>
        </w:rPr>
        <w:t xml:space="preserve"> «О бюджете муниципального образования «Северо-Байкальский район» на 202</w:t>
      </w:r>
      <w:r w:rsidR="00941EDC" w:rsidRPr="00941EDC">
        <w:rPr>
          <w:bCs/>
          <w:spacing w:val="-2"/>
          <w:sz w:val="28"/>
          <w:szCs w:val="28"/>
        </w:rPr>
        <w:t>5</w:t>
      </w:r>
      <w:r>
        <w:rPr>
          <w:bCs/>
          <w:spacing w:val="-2"/>
          <w:sz w:val="28"/>
          <w:szCs w:val="28"/>
        </w:rPr>
        <w:t xml:space="preserve"> год и плановый период 202</w:t>
      </w:r>
      <w:r w:rsidR="00941EDC" w:rsidRPr="00941EDC">
        <w:rPr>
          <w:bCs/>
          <w:spacing w:val="-2"/>
          <w:sz w:val="28"/>
          <w:szCs w:val="28"/>
        </w:rPr>
        <w:t>6</w:t>
      </w:r>
      <w:r>
        <w:rPr>
          <w:bCs/>
          <w:spacing w:val="-2"/>
          <w:sz w:val="28"/>
          <w:szCs w:val="28"/>
        </w:rPr>
        <w:t xml:space="preserve"> и 202</w:t>
      </w:r>
      <w:r w:rsidR="00941EDC" w:rsidRPr="00941EDC">
        <w:rPr>
          <w:bCs/>
          <w:spacing w:val="-2"/>
          <w:sz w:val="28"/>
          <w:szCs w:val="28"/>
        </w:rPr>
        <w:t>7</w:t>
      </w:r>
      <w:r>
        <w:rPr>
          <w:bCs/>
          <w:spacing w:val="-2"/>
          <w:sz w:val="28"/>
          <w:szCs w:val="28"/>
        </w:rPr>
        <w:t xml:space="preserve"> годов»</w:t>
      </w:r>
      <w:r w:rsidR="007B470F">
        <w:rPr>
          <w:bCs/>
          <w:spacing w:val="-2"/>
          <w:sz w:val="28"/>
          <w:szCs w:val="28"/>
        </w:rPr>
        <w:t xml:space="preserve"> (в редакции Решения Совета депутатов муниципального образования «Северо-Байкальский район» Республики Бурятия от 2</w:t>
      </w:r>
      <w:r w:rsidR="00590AD6">
        <w:rPr>
          <w:bCs/>
          <w:spacing w:val="-2"/>
          <w:sz w:val="28"/>
          <w:szCs w:val="28"/>
        </w:rPr>
        <w:t>4</w:t>
      </w:r>
      <w:r w:rsidR="007B470F">
        <w:rPr>
          <w:bCs/>
          <w:spacing w:val="-2"/>
          <w:sz w:val="28"/>
          <w:szCs w:val="28"/>
        </w:rPr>
        <w:t>.</w:t>
      </w:r>
      <w:r w:rsidR="00590AD6">
        <w:rPr>
          <w:bCs/>
          <w:spacing w:val="-2"/>
          <w:sz w:val="28"/>
          <w:szCs w:val="28"/>
        </w:rPr>
        <w:t>12</w:t>
      </w:r>
      <w:r w:rsidR="007B470F">
        <w:rPr>
          <w:bCs/>
          <w:spacing w:val="-2"/>
          <w:sz w:val="28"/>
          <w:szCs w:val="28"/>
        </w:rPr>
        <w:t>.2025 № 1</w:t>
      </w:r>
      <w:r w:rsidR="00590AD6">
        <w:rPr>
          <w:bCs/>
          <w:spacing w:val="-2"/>
          <w:sz w:val="28"/>
          <w:szCs w:val="28"/>
        </w:rPr>
        <w:t>36</w:t>
      </w:r>
      <w:r w:rsidR="007B470F">
        <w:rPr>
          <w:bCs/>
          <w:spacing w:val="-2"/>
          <w:sz w:val="28"/>
          <w:szCs w:val="28"/>
        </w:rPr>
        <w:t>-</w:t>
      </w:r>
      <w:r w:rsidR="007B470F">
        <w:rPr>
          <w:bCs/>
          <w:spacing w:val="-2"/>
          <w:sz w:val="28"/>
          <w:szCs w:val="28"/>
          <w:lang w:val="en-US"/>
        </w:rPr>
        <w:t>VII</w:t>
      </w:r>
      <w:r w:rsidR="007B470F">
        <w:rPr>
          <w:b/>
          <w:sz w:val="28"/>
          <w:szCs w:val="28"/>
        </w:rPr>
        <w:t xml:space="preserve"> </w:t>
      </w:r>
      <w:r w:rsidR="007B470F">
        <w:rPr>
          <w:sz w:val="28"/>
          <w:szCs w:val="28"/>
        </w:rPr>
        <w:t>«О внесении изменений в решение Совета депутатов муниципального образования «Северо-Байкальский район» от 25.12.2024 № 3</w:t>
      </w:r>
      <w:r w:rsidR="006D3525">
        <w:rPr>
          <w:sz w:val="28"/>
          <w:szCs w:val="28"/>
        </w:rPr>
        <w:t>6</w:t>
      </w:r>
      <w:r w:rsidR="007B470F">
        <w:rPr>
          <w:sz w:val="28"/>
          <w:szCs w:val="28"/>
        </w:rPr>
        <w:t>-VI</w:t>
      </w:r>
      <w:r w:rsidR="007B470F">
        <w:rPr>
          <w:sz w:val="28"/>
          <w:szCs w:val="28"/>
          <w:lang w:val="en-US"/>
        </w:rPr>
        <w:t>I</w:t>
      </w:r>
      <w:r w:rsidR="007B470F">
        <w:rPr>
          <w:sz w:val="28"/>
          <w:szCs w:val="28"/>
        </w:rPr>
        <w:t xml:space="preserve"> «О бюджете муниципального образования «Северо-Байкальский район» на 2025 год и на плановый период 2026 и 2027 годов»)</w:t>
      </w:r>
      <w:r w:rsidR="00590AD6">
        <w:rPr>
          <w:sz w:val="28"/>
          <w:szCs w:val="28"/>
        </w:rPr>
        <w:t>,</w:t>
      </w:r>
      <w:r w:rsidR="00AA0E28">
        <w:rPr>
          <w:bCs/>
          <w:spacing w:val="-2"/>
          <w:sz w:val="28"/>
          <w:szCs w:val="28"/>
        </w:rPr>
        <w:t xml:space="preserve"> с </w:t>
      </w:r>
      <w:r w:rsidR="00590AD6">
        <w:rPr>
          <w:bCs/>
          <w:spacing w:val="-2"/>
          <w:sz w:val="28"/>
          <w:szCs w:val="28"/>
        </w:rPr>
        <w:t>Решением Совета депутатов муниципального образования «Северо-Байкальский район» Республики Бурятия  от 24.12.2025 № 1</w:t>
      </w:r>
      <w:r w:rsidR="00590AD6" w:rsidRPr="00941EDC">
        <w:rPr>
          <w:bCs/>
          <w:spacing w:val="-2"/>
          <w:sz w:val="28"/>
          <w:szCs w:val="28"/>
        </w:rPr>
        <w:t>3</w:t>
      </w:r>
      <w:r w:rsidR="00590AD6">
        <w:rPr>
          <w:bCs/>
          <w:spacing w:val="-2"/>
          <w:sz w:val="28"/>
          <w:szCs w:val="28"/>
        </w:rPr>
        <w:t>7-</w:t>
      </w:r>
      <w:r w:rsidR="00590AD6">
        <w:rPr>
          <w:bCs/>
          <w:spacing w:val="-2"/>
          <w:sz w:val="28"/>
          <w:szCs w:val="28"/>
          <w:lang w:val="en-US"/>
        </w:rPr>
        <w:t>VII</w:t>
      </w:r>
      <w:r w:rsidR="00590AD6">
        <w:rPr>
          <w:bCs/>
          <w:spacing w:val="-2"/>
          <w:sz w:val="28"/>
          <w:szCs w:val="28"/>
        </w:rPr>
        <w:t xml:space="preserve"> «О бюджете муниципального образования «Северо-Байкальский район» на 2026 год и плановый период 2027 и 2028 годов»</w:t>
      </w:r>
    </w:p>
    <w:p w:rsidR="00403949" w:rsidRDefault="007E2C5F">
      <w:pPr>
        <w:widowControl w:val="0"/>
        <w:ind w:right="-1" w:firstLine="567"/>
        <w:jc w:val="both"/>
        <w:rPr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 ю:</w:t>
      </w:r>
    </w:p>
    <w:p w:rsidR="00403949" w:rsidRDefault="007E2C5F">
      <w:pPr>
        <w:widowControl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постановлению </w:t>
      </w:r>
      <w:r w:rsidR="003729F6">
        <w:rPr>
          <w:sz w:val="28"/>
          <w:szCs w:val="28"/>
        </w:rPr>
        <w:t>А</w:t>
      </w:r>
      <w:r>
        <w:rPr>
          <w:sz w:val="28"/>
          <w:szCs w:val="28"/>
        </w:rPr>
        <w:t>дминистрации МО «Северо-Байкальский район» от 28.07.2022г. № 123 «Об утверждении муниципальной программы муниципального образования «Северо-Байкальский район» «Повышение эффективности бюджетных расходов, управление муниципальными финансами и муниципальным долгом» следующие изменения:</w:t>
      </w:r>
    </w:p>
    <w:p w:rsidR="00403949" w:rsidRDefault="007E2C5F">
      <w:pPr>
        <w:widowControl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изложить в новой редакции, согласно приложению к настоящему постановлению.</w:t>
      </w:r>
    </w:p>
    <w:p w:rsidR="0063022C" w:rsidRDefault="007E2C5F" w:rsidP="002D4C7B">
      <w:pPr>
        <w:widowControl w:val="0"/>
        <w:ind w:right="-1" w:firstLine="567"/>
        <w:jc w:val="both"/>
        <w:rPr>
          <w:sz w:val="28"/>
          <w:szCs w:val="28"/>
        </w:rPr>
      </w:pPr>
      <w:r w:rsidRPr="00453794">
        <w:rPr>
          <w:sz w:val="28"/>
          <w:szCs w:val="28"/>
        </w:rPr>
        <w:t>2</w:t>
      </w:r>
      <w:r w:rsidR="00F030C6">
        <w:rPr>
          <w:sz w:val="28"/>
          <w:szCs w:val="28"/>
        </w:rPr>
        <w:t xml:space="preserve">. </w:t>
      </w:r>
      <w:r w:rsidR="00F030C6" w:rsidRPr="00F030C6">
        <w:rPr>
          <w:sz w:val="28"/>
          <w:szCs w:val="28"/>
        </w:rPr>
        <w:t>Контроль за исполнением настоящего постановления возложить на заместителя руководителя администрации муниципального образования «Северо-Байкальский район» по экономическим вопросам (</w:t>
      </w:r>
      <w:r w:rsidR="00F030C6">
        <w:rPr>
          <w:sz w:val="28"/>
          <w:szCs w:val="28"/>
        </w:rPr>
        <w:t>Федорченко А.Ю.</w:t>
      </w:r>
      <w:r w:rsidR="00F030C6" w:rsidRPr="00F030C6">
        <w:rPr>
          <w:sz w:val="28"/>
          <w:szCs w:val="28"/>
        </w:rPr>
        <w:t xml:space="preserve">).          </w:t>
      </w:r>
    </w:p>
    <w:p w:rsidR="0063022C" w:rsidRDefault="0063022C">
      <w:pPr>
        <w:tabs>
          <w:tab w:val="left" w:pos="7797"/>
        </w:tabs>
        <w:ind w:right="-1" w:firstLine="567"/>
        <w:jc w:val="both"/>
        <w:rPr>
          <w:sz w:val="28"/>
          <w:szCs w:val="28"/>
        </w:rPr>
      </w:pPr>
    </w:p>
    <w:p w:rsidR="00403949" w:rsidRDefault="007E2C5F">
      <w:pPr>
        <w:tabs>
          <w:tab w:val="left" w:pos="7797"/>
        </w:tabs>
        <w:ind w:right="-1" w:firstLine="567"/>
        <w:jc w:val="both"/>
        <w:rPr>
          <w:sz w:val="28"/>
          <w:szCs w:val="28"/>
        </w:rPr>
      </w:pPr>
      <w:r w:rsidRPr="00453794">
        <w:rPr>
          <w:sz w:val="28"/>
          <w:szCs w:val="28"/>
        </w:rPr>
        <w:t xml:space="preserve">3. Настоящее постановление вступает в силу после его </w:t>
      </w:r>
      <w:r w:rsidRPr="00453794">
        <w:rPr>
          <w:rFonts w:eastAsia="Microsoft Sans Serif"/>
          <w:color w:val="000000"/>
          <w:sz w:val="28"/>
          <w:szCs w:val="28"/>
          <w:lang w:bidi="ru-RU"/>
        </w:rPr>
        <w:t>официального</w:t>
      </w:r>
      <w:r w:rsidRPr="00453794">
        <w:rPr>
          <w:sz w:val="28"/>
          <w:szCs w:val="28"/>
        </w:rPr>
        <w:t xml:space="preserve"> опубликования (</w:t>
      </w:r>
      <w:bookmarkStart w:id="4" w:name="_Hlk151622717"/>
      <w:r w:rsidRPr="00453794">
        <w:rPr>
          <w:sz w:val="28"/>
          <w:szCs w:val="28"/>
        </w:rPr>
        <w:t>обнародования).</w:t>
      </w:r>
      <w:bookmarkEnd w:id="4"/>
    </w:p>
    <w:p w:rsidR="00403949" w:rsidRDefault="00403949">
      <w:pPr>
        <w:tabs>
          <w:tab w:val="left" w:pos="7797"/>
        </w:tabs>
        <w:ind w:right="-1"/>
        <w:jc w:val="both"/>
        <w:rPr>
          <w:b/>
          <w:sz w:val="28"/>
          <w:szCs w:val="28"/>
        </w:rPr>
      </w:pPr>
    </w:p>
    <w:p w:rsidR="00403949" w:rsidRDefault="00403949">
      <w:pPr>
        <w:tabs>
          <w:tab w:val="left" w:pos="7797"/>
        </w:tabs>
        <w:ind w:right="-1"/>
        <w:jc w:val="both"/>
        <w:rPr>
          <w:b/>
          <w:sz w:val="28"/>
          <w:szCs w:val="28"/>
        </w:rPr>
      </w:pPr>
    </w:p>
    <w:p w:rsidR="00403949" w:rsidRDefault="00403949">
      <w:pPr>
        <w:jc w:val="both"/>
        <w:rPr>
          <w:b/>
          <w:sz w:val="28"/>
          <w:szCs w:val="28"/>
        </w:rPr>
      </w:pPr>
    </w:p>
    <w:p w:rsidR="00403949" w:rsidRDefault="007E2C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Глава-Руководитель                                                                                   И.В. </w:t>
      </w:r>
      <w:proofErr w:type="spellStart"/>
      <w:r>
        <w:rPr>
          <w:b/>
          <w:sz w:val="28"/>
          <w:szCs w:val="28"/>
        </w:rPr>
        <w:t>Пухарев</w:t>
      </w:r>
      <w:proofErr w:type="spellEnd"/>
    </w:p>
    <w:p w:rsidR="00403949" w:rsidRDefault="007E2C5F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403949">
      <w:pPr>
        <w:jc w:val="both"/>
        <w:rPr>
          <w:sz w:val="20"/>
        </w:rPr>
      </w:pPr>
    </w:p>
    <w:p w:rsidR="00403949" w:rsidRDefault="007E2C5F">
      <w:pPr>
        <w:jc w:val="both"/>
        <w:rPr>
          <w:sz w:val="20"/>
          <w:szCs w:val="20"/>
        </w:rPr>
      </w:pPr>
      <w:r>
        <w:rPr>
          <w:sz w:val="20"/>
          <w:szCs w:val="20"/>
        </w:rPr>
        <w:t>Исп. Полынова Ольга Николаевна</w:t>
      </w:r>
    </w:p>
    <w:p w:rsidR="00403949" w:rsidRDefault="007E2C5F">
      <w:pPr>
        <w:jc w:val="both"/>
        <w:rPr>
          <w:sz w:val="20"/>
          <w:szCs w:val="20"/>
        </w:rPr>
      </w:pPr>
      <w:r>
        <w:rPr>
          <w:sz w:val="20"/>
          <w:szCs w:val="20"/>
        </w:rPr>
        <w:t>Тел.: 8/30130/ 47-087</w:t>
      </w:r>
    </w:p>
    <w:p w:rsidR="007E2C5F" w:rsidRDefault="007E2C5F">
      <w:pPr>
        <w:jc w:val="both"/>
        <w:rPr>
          <w:sz w:val="20"/>
          <w:szCs w:val="20"/>
        </w:rPr>
      </w:pPr>
    </w:p>
    <w:p w:rsidR="007E2C5F" w:rsidRDefault="007E2C5F">
      <w:pPr>
        <w:jc w:val="both"/>
        <w:rPr>
          <w:sz w:val="20"/>
          <w:szCs w:val="20"/>
        </w:rPr>
      </w:pPr>
    </w:p>
    <w:p w:rsidR="007E2C5F" w:rsidRDefault="007E2C5F">
      <w:pPr>
        <w:jc w:val="both"/>
        <w:rPr>
          <w:sz w:val="20"/>
          <w:szCs w:val="20"/>
        </w:rPr>
      </w:pPr>
    </w:p>
    <w:p w:rsidR="007E2C5F" w:rsidRDefault="007E2C5F">
      <w:pPr>
        <w:jc w:val="both"/>
        <w:rPr>
          <w:sz w:val="20"/>
          <w:szCs w:val="20"/>
        </w:rPr>
      </w:pPr>
    </w:p>
    <w:p w:rsidR="00453794" w:rsidRDefault="00453794">
      <w:pPr>
        <w:jc w:val="both"/>
        <w:rPr>
          <w:sz w:val="20"/>
          <w:szCs w:val="20"/>
        </w:rPr>
      </w:pPr>
    </w:p>
    <w:p w:rsidR="007E2C5F" w:rsidRDefault="007E2C5F">
      <w:pPr>
        <w:jc w:val="both"/>
        <w:rPr>
          <w:sz w:val="20"/>
          <w:szCs w:val="20"/>
        </w:rPr>
      </w:pPr>
    </w:p>
    <w:p w:rsidR="00403949" w:rsidRDefault="00403949">
      <w:pPr>
        <w:jc w:val="both"/>
        <w:rPr>
          <w:sz w:val="20"/>
        </w:rPr>
      </w:pP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997"/>
        <w:gridCol w:w="4466"/>
        <w:gridCol w:w="993"/>
      </w:tblGrid>
      <w:tr w:rsidR="00403949">
        <w:tc>
          <w:tcPr>
            <w:tcW w:w="4997" w:type="dxa"/>
          </w:tcPr>
          <w:p w:rsidR="00403949" w:rsidRDefault="00403949">
            <w:pPr>
              <w:jc w:val="right"/>
            </w:pPr>
          </w:p>
        </w:tc>
        <w:tc>
          <w:tcPr>
            <w:tcW w:w="5459" w:type="dxa"/>
            <w:gridSpan w:val="2"/>
          </w:tcPr>
          <w:p w:rsidR="006D3525" w:rsidRDefault="006D3525" w:rsidP="00590AD6"/>
          <w:p w:rsidR="002D4C7B" w:rsidRDefault="002D4C7B">
            <w:pPr>
              <w:jc w:val="right"/>
            </w:pPr>
          </w:p>
          <w:p w:rsidR="002D4C7B" w:rsidRDefault="002D4C7B">
            <w:pPr>
              <w:jc w:val="right"/>
            </w:pPr>
          </w:p>
          <w:p w:rsidR="002D4C7B" w:rsidRDefault="002D4C7B">
            <w:pPr>
              <w:jc w:val="right"/>
            </w:pPr>
          </w:p>
          <w:p w:rsidR="00403949" w:rsidRDefault="007E2C5F">
            <w:pPr>
              <w:jc w:val="right"/>
            </w:pPr>
            <w:r>
              <w:lastRenderedPageBreak/>
              <w:t>Приложение № 1</w:t>
            </w:r>
          </w:p>
          <w:p w:rsidR="00403949" w:rsidRDefault="007E2C5F">
            <w:pPr>
              <w:jc w:val="right"/>
            </w:pPr>
            <w:r>
              <w:t xml:space="preserve">  к Постановлению администрации </w:t>
            </w:r>
          </w:p>
          <w:p w:rsidR="00403949" w:rsidRDefault="007E2C5F">
            <w:pPr>
              <w:jc w:val="right"/>
            </w:pPr>
            <w:r>
              <w:t>муниципального образования</w:t>
            </w:r>
          </w:p>
          <w:p w:rsidR="00403949" w:rsidRDefault="007E2C5F">
            <w:pPr>
              <w:jc w:val="right"/>
            </w:pPr>
            <w:r>
              <w:t xml:space="preserve"> «Северо-Байкальский район» </w:t>
            </w:r>
          </w:p>
        </w:tc>
      </w:tr>
      <w:tr w:rsidR="00403949">
        <w:tc>
          <w:tcPr>
            <w:tcW w:w="4997" w:type="dxa"/>
          </w:tcPr>
          <w:p w:rsidR="00403949" w:rsidRDefault="00403949">
            <w:pPr>
              <w:jc w:val="right"/>
            </w:pPr>
          </w:p>
        </w:tc>
        <w:tc>
          <w:tcPr>
            <w:tcW w:w="4466" w:type="dxa"/>
          </w:tcPr>
          <w:p w:rsidR="00403949" w:rsidRDefault="007E2C5F">
            <w:pPr>
              <w:jc w:val="right"/>
            </w:pPr>
            <w:r>
              <w:rPr>
                <w:sz w:val="20"/>
                <w:szCs w:val="20"/>
              </w:rPr>
              <w:t xml:space="preserve">      </w:t>
            </w:r>
            <w:r w:rsidRPr="00914631">
              <w:rPr>
                <w:sz w:val="20"/>
                <w:szCs w:val="20"/>
              </w:rPr>
              <w:t xml:space="preserve">от </w:t>
            </w:r>
            <w:r w:rsidR="007B470F">
              <w:rPr>
                <w:sz w:val="20"/>
                <w:szCs w:val="20"/>
              </w:rPr>
              <w:t>0</w:t>
            </w:r>
            <w:r w:rsidR="00D64D60">
              <w:rPr>
                <w:sz w:val="20"/>
                <w:szCs w:val="20"/>
              </w:rPr>
              <w:t>4</w:t>
            </w:r>
            <w:r w:rsidRPr="00914631">
              <w:rPr>
                <w:sz w:val="20"/>
                <w:szCs w:val="20"/>
              </w:rPr>
              <w:t>.</w:t>
            </w:r>
            <w:r w:rsidR="00590AD6">
              <w:rPr>
                <w:sz w:val="20"/>
                <w:szCs w:val="20"/>
              </w:rPr>
              <w:t>0</w:t>
            </w:r>
            <w:r w:rsidR="00D64D60">
              <w:rPr>
                <w:sz w:val="20"/>
                <w:szCs w:val="20"/>
              </w:rPr>
              <w:t>2</w:t>
            </w:r>
            <w:r w:rsidRPr="00914631">
              <w:rPr>
                <w:sz w:val="20"/>
                <w:szCs w:val="20"/>
              </w:rPr>
              <w:t>.202</w:t>
            </w:r>
            <w:r w:rsidR="00590AD6">
              <w:rPr>
                <w:sz w:val="20"/>
                <w:szCs w:val="20"/>
              </w:rPr>
              <w:t>6</w:t>
            </w:r>
            <w:r w:rsidRPr="00914631">
              <w:rPr>
                <w:sz w:val="20"/>
                <w:szCs w:val="20"/>
              </w:rPr>
              <w:t xml:space="preserve"> № </w:t>
            </w:r>
            <w:r w:rsidR="00D64D60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403949" w:rsidRDefault="00403949"/>
        </w:tc>
      </w:tr>
    </w:tbl>
    <w:p w:rsidR="00403949" w:rsidRDefault="00403949">
      <w:pPr>
        <w:jc w:val="right"/>
        <w:rPr>
          <w:b/>
          <w:spacing w:val="20"/>
        </w:rPr>
      </w:pPr>
    </w:p>
    <w:p w:rsidR="00403949" w:rsidRDefault="007E2C5F">
      <w:pPr>
        <w:jc w:val="center"/>
        <w:rPr>
          <w:b/>
        </w:rPr>
      </w:pPr>
      <w:r>
        <w:rPr>
          <w:b/>
        </w:rPr>
        <w:t xml:space="preserve">Муниципальная программа </w:t>
      </w:r>
    </w:p>
    <w:p w:rsidR="00403949" w:rsidRDefault="007E2C5F">
      <w:pPr>
        <w:jc w:val="center"/>
        <w:rPr>
          <w:spacing w:val="-2"/>
        </w:rPr>
      </w:pPr>
      <w:r>
        <w:rPr>
          <w:b/>
        </w:rPr>
        <w:t xml:space="preserve">муниципального образования «Северо-Байкальский район» </w:t>
      </w:r>
    </w:p>
    <w:p w:rsidR="00403949" w:rsidRDefault="007E2C5F">
      <w:pPr>
        <w:jc w:val="center"/>
        <w:rPr>
          <w:b/>
          <w:spacing w:val="-2"/>
        </w:rPr>
      </w:pPr>
      <w:r>
        <w:rPr>
          <w:b/>
          <w:spacing w:val="-2"/>
        </w:rPr>
        <w:t xml:space="preserve">«Повышение эффективности бюджетных расходов, </w:t>
      </w:r>
    </w:p>
    <w:p w:rsidR="00403949" w:rsidRDefault="007E2C5F">
      <w:pPr>
        <w:jc w:val="center"/>
        <w:rPr>
          <w:b/>
          <w:spacing w:val="-2"/>
        </w:rPr>
      </w:pPr>
      <w:r>
        <w:rPr>
          <w:b/>
          <w:spacing w:val="-2"/>
        </w:rPr>
        <w:t xml:space="preserve">управление муниципальными финансами и муниципальным долгом» </w:t>
      </w:r>
    </w:p>
    <w:p w:rsidR="00403949" w:rsidRDefault="00403949">
      <w:pPr>
        <w:jc w:val="center"/>
        <w:rPr>
          <w:b/>
          <w:spacing w:val="20"/>
        </w:rPr>
      </w:pPr>
    </w:p>
    <w:p w:rsidR="00403949" w:rsidRDefault="007E2C5F">
      <w:pPr>
        <w:jc w:val="center"/>
        <w:rPr>
          <w:b/>
          <w:spacing w:val="20"/>
        </w:rPr>
      </w:pPr>
      <w:r>
        <w:rPr>
          <w:b/>
          <w:spacing w:val="20"/>
        </w:rPr>
        <w:t>ПАСПОРТ</w:t>
      </w:r>
    </w:p>
    <w:p w:rsidR="00403949" w:rsidRDefault="00403949">
      <w:pPr>
        <w:jc w:val="center"/>
      </w:pPr>
    </w:p>
    <w:tbl>
      <w:tblPr>
        <w:tblW w:w="10196" w:type="dxa"/>
        <w:tblInd w:w="1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977"/>
        <w:gridCol w:w="1144"/>
        <w:gridCol w:w="1265"/>
        <w:gridCol w:w="992"/>
        <w:gridCol w:w="718"/>
        <w:gridCol w:w="850"/>
        <w:gridCol w:w="993"/>
        <w:gridCol w:w="257"/>
      </w:tblGrid>
      <w:tr w:rsidR="00403949" w:rsidTr="00877D62">
        <w:trPr>
          <w:trHeight w:val="363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программы (подпрограммы)</w:t>
            </w:r>
          </w:p>
        </w:tc>
        <w:tc>
          <w:tcPr>
            <w:tcW w:w="6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spacing w:val="-2"/>
              </w:rPr>
              <w:t>Повышение эффективности бюджетных расходов, управление муниципальными финансами и муниципальным долгом (далее - муниципальная программа)</w:t>
            </w:r>
          </w:p>
        </w:tc>
      </w:tr>
      <w:tr w:rsidR="00403949" w:rsidTr="00877D62">
        <w:trPr>
          <w:trHeight w:val="274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Ответственный исполнитель</w:t>
            </w:r>
          </w:p>
        </w:tc>
        <w:tc>
          <w:tcPr>
            <w:tcW w:w="6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t xml:space="preserve">МКУ «Финансовое управление </w:t>
            </w:r>
            <w:r>
              <w:rPr>
                <w:spacing w:val="-2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  <w:tr w:rsidR="00403949" w:rsidTr="00877D62">
        <w:trPr>
          <w:trHeight w:val="219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Соисполнители</w:t>
            </w:r>
          </w:p>
        </w:tc>
        <w:tc>
          <w:tcPr>
            <w:tcW w:w="6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Администрация МО «Северо-Байкальский район», администрации поселений «Северо-Байкальского района, МКУ «Комитет по управлению муниципальным хозяйством», МКУ «Управление образования», МКУ «Управление культуры»</w:t>
            </w:r>
          </w:p>
        </w:tc>
      </w:tr>
      <w:tr w:rsidR="00403949" w:rsidTr="00877D62">
        <w:trPr>
          <w:trHeight w:val="364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Подпрограммы </w:t>
            </w:r>
          </w:p>
        </w:tc>
        <w:tc>
          <w:tcPr>
            <w:tcW w:w="6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1.«Обеспечение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«Финансовое управление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администрации муниципального образования «Северо-Байкальский район» Республики Бурятия»</w:t>
            </w:r>
          </w:p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2.«Предоставление межбюджетных трансфертов» </w:t>
            </w:r>
          </w:p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3.«Управление муниципальным долгом»</w:t>
            </w:r>
          </w:p>
          <w:p w:rsidR="00403949" w:rsidRDefault="007E2C5F">
            <w:pPr>
              <w:widowControl w:val="0"/>
              <w:spacing w:after="200" w:line="276" w:lineRule="auto"/>
              <w:ind w:right="57"/>
              <w:jc w:val="both"/>
              <w:rPr>
                <w:rFonts w:eastAsia="Arial"/>
                <w:lang w:eastAsia="en-US"/>
              </w:rPr>
            </w:pPr>
            <w:r>
              <w:rPr>
                <w:spacing w:val="-2"/>
              </w:rPr>
              <w:t>4. «Организация и осуществление контроля в финансово-бюджетной сфере»</w:t>
            </w:r>
          </w:p>
        </w:tc>
      </w:tr>
      <w:tr w:rsidR="00403949" w:rsidTr="00877D62">
        <w:trPr>
          <w:trHeight w:val="364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 программы</w:t>
            </w:r>
          </w:p>
        </w:tc>
        <w:tc>
          <w:tcPr>
            <w:tcW w:w="6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Проведение единой финансово-бюджетной политики и повышение эффективности бюджетных расходов в муниципальном образовании «Северо-Байкальский район»</w:t>
            </w:r>
          </w:p>
        </w:tc>
      </w:tr>
      <w:tr w:rsidR="00403949" w:rsidTr="00877D62">
        <w:trPr>
          <w:trHeight w:val="364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Задачи программы </w:t>
            </w:r>
          </w:p>
        </w:tc>
        <w:tc>
          <w:tcPr>
            <w:tcW w:w="6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обеспечение сбалансированности и устойчивости бюджетной системы и организация бюджетного процесса;</w:t>
            </w:r>
          </w:p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совершенствование межбюджетных отношений;</w:t>
            </w:r>
          </w:p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управление муниципальным долгом муниципального образования «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Северо-Байкальский район»;</w:t>
            </w:r>
          </w:p>
          <w:p w:rsidR="00403949" w:rsidRDefault="007E2C5F">
            <w:pPr>
              <w:pStyle w:val="18"/>
              <w:ind w:left="0"/>
            </w:pPr>
            <w:r>
              <w:rPr>
                <w:spacing w:val="-2"/>
              </w:rPr>
              <w:t>4) п</w:t>
            </w:r>
            <w:r>
              <w:t xml:space="preserve">овышение эффективности </w:t>
            </w:r>
            <w:r>
              <w:rPr>
                <w:bCs/>
              </w:rPr>
              <w:t>бюджетных расходов на основе применения муниципальных программ</w:t>
            </w:r>
            <w:r>
              <w:t>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bCs/>
              </w:rPr>
              <w:t>5) осуществление финансового контроля как инструмента повышения эффективности бюджетных расходов</w:t>
            </w:r>
          </w:p>
        </w:tc>
      </w:tr>
      <w:tr w:rsidR="00403949" w:rsidTr="00877D62">
        <w:trPr>
          <w:trHeight w:val="437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Целевые показатели программы</w:t>
            </w:r>
          </w:p>
        </w:tc>
        <w:tc>
          <w:tcPr>
            <w:tcW w:w="6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1)отношение дефицита бюджета к объему доходов бюджета без учета безвозмездных поступлений, %;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2)исполнение бюджета муниципального образования </w:t>
            </w:r>
            <w:r>
              <w:rPr>
                <w:rFonts w:eastAsia="Arial"/>
                <w:lang w:eastAsia="en-US"/>
              </w:rPr>
              <w:lastRenderedPageBreak/>
              <w:t>«Северо-Байкальский район» по расходам с учетом предоставленных платежных документов, %;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3) удельный вес расходов местного бюджета, формируемых в рамках программ, %;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4) прирост (либо сохранение на уровне предыдущего года) итоговой оценки качества финансового менеджмента распорядителей бюджетных средств, да, нет;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5) процент исполнения плана поступления налоговых и неналоговых доходов в бюджет муниципального образования «Северо-Байкальский район», %;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6) перечисление межбюджетных трансфертов из бюджета муниципального образования «Северо-Байкальский район» местным бюджетам поселений в объеме, утвержденном решением Совета депутатов муниципального образования «Северо-Байкальский район» на очередной финансовый год и плановый период, %;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7) отношение объема муниципального долга муниципального образования «Северо-Байкальский район» к общему годовому объему доходов муниципального образования «Северо-Байкальский район» без учета объема безвозмездных поступлений, %;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8) отсутствие просроченной задолженности по долговым обязательствам, %;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bookmarkStart w:id="5" w:name="_Hlk122613379"/>
            <w:r>
              <w:rPr>
                <w:rFonts w:eastAsia="Arial"/>
                <w:lang w:eastAsia="en-US"/>
              </w:rPr>
              <w:t>9) процент исполнения плана проверок, %;</w:t>
            </w:r>
            <w:bookmarkEnd w:id="5"/>
          </w:p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403949" w:rsidTr="00877D62">
        <w:trPr>
          <w:trHeight w:val="364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 xml:space="preserve">Сроки реализации программы </w:t>
            </w:r>
          </w:p>
        </w:tc>
        <w:tc>
          <w:tcPr>
            <w:tcW w:w="6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2022-202</w:t>
            </w:r>
            <w:r w:rsidR="007B470F">
              <w:rPr>
                <w:rFonts w:eastAsia="Arial"/>
                <w:lang w:eastAsia="en-US"/>
              </w:rPr>
              <w:t>8</w:t>
            </w:r>
            <w:r>
              <w:rPr>
                <w:rFonts w:eastAsia="Arial"/>
                <w:lang w:eastAsia="en-US"/>
              </w:rPr>
              <w:t xml:space="preserve"> годы</w:t>
            </w:r>
          </w:p>
        </w:tc>
      </w:tr>
      <w:tr w:rsidR="00403949" w:rsidTr="00877D62">
        <w:trPr>
          <w:trHeight w:val="264"/>
        </w:trPr>
        <w:tc>
          <w:tcPr>
            <w:tcW w:w="3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Объемы бюджетных ассигнований программы </w:t>
            </w:r>
          </w:p>
        </w:tc>
        <w:tc>
          <w:tcPr>
            <w:tcW w:w="6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right="57"/>
              <w:jc w:val="right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тыс. руб.</w:t>
            </w:r>
          </w:p>
        </w:tc>
      </w:tr>
      <w:tr w:rsidR="00403949" w:rsidTr="00A960D9">
        <w:trPr>
          <w:trHeight w:val="219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Годы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Всего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ФБ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МБ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ВИ</w:t>
            </w:r>
          </w:p>
        </w:tc>
      </w:tr>
      <w:tr w:rsidR="00403949" w:rsidTr="00A960D9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37 813,5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3 435,6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34 093,5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A960D9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37 813,5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3 435,6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34 093,5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A960D9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33 601,6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461,6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519,2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32 620,8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A960D9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 xml:space="preserve">утверждено в </w:t>
            </w:r>
            <w:r>
              <w:rPr>
                <w:rFonts w:eastAsia="Arial"/>
                <w:sz w:val="20"/>
                <w:szCs w:val="20"/>
                <w:lang w:eastAsia="en-US"/>
              </w:rPr>
              <w:lastRenderedPageBreak/>
              <w:t>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lastRenderedPageBreak/>
              <w:t>33 601,6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461,6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519,2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32 620,8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A960D9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2024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8673EB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</w:t>
            </w:r>
            <w:r w:rsidR="008673EB">
              <w:rPr>
                <w:rFonts w:eastAsia="Arial"/>
                <w:sz w:val="18"/>
                <w:szCs w:val="18"/>
                <w:lang w:val="en-US" w:eastAsia="en-US"/>
              </w:rPr>
              <w:t>2</w:t>
            </w:r>
            <w:r w:rsidR="00C63FB6">
              <w:rPr>
                <w:rFonts w:eastAsia="Arial"/>
                <w:sz w:val="18"/>
                <w:szCs w:val="18"/>
                <w:lang w:val="en-US" w:eastAsia="en-US"/>
              </w:rPr>
              <w:t> </w:t>
            </w:r>
            <w:r w:rsidR="008673EB">
              <w:rPr>
                <w:rFonts w:eastAsia="Arial"/>
                <w:sz w:val="18"/>
                <w:szCs w:val="18"/>
                <w:lang w:val="en-US" w:eastAsia="en-US"/>
              </w:rPr>
              <w:t>947</w:t>
            </w:r>
            <w:r w:rsidR="00C63FB6">
              <w:rPr>
                <w:rFonts w:eastAsia="Arial"/>
                <w:sz w:val="18"/>
                <w:szCs w:val="18"/>
                <w:lang w:eastAsia="en-US"/>
              </w:rPr>
              <w:t>,</w:t>
            </w:r>
            <w:r w:rsidR="008673EB">
              <w:rPr>
                <w:rFonts w:eastAsia="Arial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8673EB" w:rsidRDefault="008673E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283</w:t>
            </w:r>
            <w:r w:rsidR="00C63FB6">
              <w:rPr>
                <w:rFonts w:eastAsia="Arial"/>
                <w:sz w:val="18"/>
                <w:szCs w:val="18"/>
                <w:lang w:eastAsia="en-US"/>
              </w:rPr>
              <w:t>,</w:t>
            </w:r>
            <w:r>
              <w:rPr>
                <w:rFonts w:eastAsia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451770" w:rsidRDefault="00451770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2 002,3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451770" w:rsidRDefault="008673E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3</w:t>
            </w:r>
            <w:r w:rsidR="00451770">
              <w:rPr>
                <w:rFonts w:eastAsia="Arial"/>
                <w:sz w:val="18"/>
                <w:szCs w:val="18"/>
                <w:lang w:eastAsia="en-US"/>
              </w:rPr>
              <w:t>0 661,3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A960D9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8673EB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</w:t>
            </w:r>
            <w:r w:rsidR="008673EB">
              <w:rPr>
                <w:rFonts w:eastAsia="Arial"/>
                <w:sz w:val="18"/>
                <w:szCs w:val="18"/>
                <w:lang w:val="en-US" w:eastAsia="en-US"/>
              </w:rPr>
              <w:t>2</w:t>
            </w:r>
            <w:r w:rsidR="00C63FB6">
              <w:rPr>
                <w:rFonts w:eastAsia="Arial"/>
                <w:sz w:val="18"/>
                <w:szCs w:val="18"/>
                <w:lang w:val="en-US" w:eastAsia="en-US"/>
              </w:rPr>
              <w:t> </w:t>
            </w:r>
            <w:r w:rsidR="008673EB">
              <w:rPr>
                <w:rFonts w:eastAsia="Arial"/>
                <w:sz w:val="18"/>
                <w:szCs w:val="18"/>
                <w:lang w:val="en-US" w:eastAsia="en-US"/>
              </w:rPr>
              <w:t>947</w:t>
            </w:r>
            <w:r w:rsidR="00C63FB6">
              <w:rPr>
                <w:rFonts w:eastAsia="Arial"/>
                <w:sz w:val="18"/>
                <w:szCs w:val="18"/>
                <w:lang w:eastAsia="en-US"/>
              </w:rPr>
              <w:t>,</w:t>
            </w:r>
            <w:r w:rsidR="008673EB">
              <w:rPr>
                <w:rFonts w:eastAsia="Arial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8673EB" w:rsidRDefault="008673E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28</w:t>
            </w:r>
            <w:r w:rsidR="00C63FB6">
              <w:rPr>
                <w:rFonts w:eastAsia="Arial"/>
                <w:sz w:val="18"/>
                <w:szCs w:val="18"/>
                <w:lang w:eastAsia="en-US"/>
              </w:rPr>
              <w:t>3,</w:t>
            </w:r>
            <w:r>
              <w:rPr>
                <w:rFonts w:eastAsia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451770" w:rsidRDefault="00451770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2 002,3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451770" w:rsidRDefault="008673E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val="en-US" w:eastAsia="en-US"/>
              </w:rPr>
              <w:t>3</w:t>
            </w:r>
            <w:r w:rsidR="00451770">
              <w:rPr>
                <w:rFonts w:eastAsia="Arial"/>
                <w:sz w:val="18"/>
                <w:szCs w:val="18"/>
                <w:lang w:eastAsia="en-US"/>
              </w:rPr>
              <w:t>0 661,3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A960D9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765379" w:rsidRDefault="0076537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</w:t>
            </w:r>
            <w:r w:rsidR="00F32AAC">
              <w:rPr>
                <w:rFonts w:eastAsia="Arial"/>
                <w:sz w:val="18"/>
                <w:szCs w:val="18"/>
                <w:lang w:eastAsia="en-US"/>
              </w:rPr>
              <w:t>8 134,4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545,7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F32AAC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3 713,2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C63FB6" w:rsidRDefault="0076537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val="en-US"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</w:t>
            </w:r>
            <w:r w:rsidR="00F32AAC">
              <w:rPr>
                <w:rFonts w:eastAsia="Arial"/>
                <w:sz w:val="18"/>
                <w:szCs w:val="18"/>
                <w:lang w:eastAsia="en-US"/>
              </w:rPr>
              <w:t>3 875,5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A960D9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38 134,4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545,7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3 713,2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Pr="00C63FB6" w:rsidRDefault="0076537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</w:t>
            </w:r>
            <w:r w:rsidR="00F32AAC">
              <w:rPr>
                <w:rFonts w:eastAsia="Arial"/>
                <w:sz w:val="18"/>
                <w:szCs w:val="18"/>
                <w:lang w:eastAsia="en-US"/>
              </w:rPr>
              <w:t>3 875,5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A960D9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2026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33 256,7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1 357,8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31 898,9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A960D9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33 256,7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1 357,8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31 898,9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A960D9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2027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32 430,8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860,1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31 570,7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A960D9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32 430,8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860,1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31 570,7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7B470F" w:rsidTr="00A960D9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7B470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7B470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2028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7B470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32 290,2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7B470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862,5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31 427,7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7B470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7B470F" w:rsidTr="00A960D9">
        <w:trPr>
          <w:trHeight w:val="292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7B470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7B470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7B470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32 290,2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7B470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862,5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F32AA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31 427,7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0F" w:rsidRDefault="007B470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A960D9">
        <w:trPr>
          <w:trHeight w:val="364"/>
        </w:trPr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Итого по плану программы (подпрограммы)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A960D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240 474,2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877D6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</w:t>
            </w:r>
            <w:r w:rsidR="00A960D9">
              <w:rPr>
                <w:rFonts w:eastAsia="Arial"/>
                <w:sz w:val="18"/>
                <w:szCs w:val="18"/>
                <w:lang w:eastAsia="en-US"/>
              </w:rPr>
              <w:t> 575,1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A960D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12 750,7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A960D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226 148,4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A960D9">
        <w:trPr>
          <w:trHeight w:val="364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Итого по утвержденному финансированию (подпрограммы)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A960D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240 474,2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877D6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</w:t>
            </w:r>
            <w:r w:rsidR="00A960D9">
              <w:rPr>
                <w:rFonts w:eastAsia="Arial"/>
                <w:sz w:val="18"/>
                <w:szCs w:val="18"/>
                <w:lang w:eastAsia="en-US"/>
              </w:rPr>
              <w:t> 575,1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A960D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12 750,7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A960D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226 148,4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</w:tbl>
    <w:p w:rsidR="00403949" w:rsidRDefault="00403949">
      <w:pPr>
        <w:ind w:firstLine="709"/>
        <w:jc w:val="center"/>
        <w:outlineLvl w:val="1"/>
      </w:pPr>
    </w:p>
    <w:p w:rsidR="00403949" w:rsidRDefault="00403949">
      <w:pPr>
        <w:widowControl w:val="0"/>
        <w:jc w:val="center"/>
        <w:outlineLvl w:val="0"/>
        <w:rPr>
          <w:b/>
        </w:rPr>
      </w:pPr>
    </w:p>
    <w:p w:rsidR="00403949" w:rsidRDefault="00403949">
      <w:pPr>
        <w:widowControl w:val="0"/>
        <w:jc w:val="center"/>
        <w:outlineLvl w:val="0"/>
        <w:rPr>
          <w:b/>
        </w:rPr>
      </w:pPr>
    </w:p>
    <w:p w:rsidR="00403949" w:rsidRDefault="007E2C5F">
      <w:pPr>
        <w:widowControl w:val="0"/>
        <w:jc w:val="center"/>
        <w:outlineLvl w:val="0"/>
        <w:rPr>
          <w:rFonts w:eastAsia="Arial"/>
          <w:b/>
          <w:bCs/>
          <w:w w:val="110"/>
          <w:lang w:eastAsia="en-US"/>
        </w:rPr>
      </w:pPr>
      <w:r>
        <w:rPr>
          <w:b/>
        </w:rPr>
        <w:t xml:space="preserve">1. </w:t>
      </w:r>
      <w:r>
        <w:rPr>
          <w:rFonts w:eastAsia="Arial"/>
          <w:b/>
          <w:bCs/>
          <w:w w:val="110"/>
          <w:lang w:eastAsia="en-US"/>
        </w:rPr>
        <w:t>Характеристика текущего состояния, основные проблемы,</w:t>
      </w:r>
    </w:p>
    <w:p w:rsidR="00403949" w:rsidRDefault="007E2C5F">
      <w:pPr>
        <w:widowControl w:val="0"/>
        <w:jc w:val="center"/>
        <w:outlineLvl w:val="0"/>
        <w:rPr>
          <w:rFonts w:eastAsia="Arial"/>
          <w:b/>
          <w:bCs/>
          <w:w w:val="110"/>
          <w:lang w:eastAsia="en-US"/>
        </w:rPr>
      </w:pPr>
      <w:r>
        <w:rPr>
          <w:rFonts w:eastAsia="Arial"/>
          <w:b/>
          <w:bCs/>
          <w:w w:val="110"/>
          <w:lang w:eastAsia="en-US"/>
        </w:rPr>
        <w:t>анализ основных показателей</w:t>
      </w:r>
    </w:p>
    <w:p w:rsidR="00403949" w:rsidRDefault="00403949">
      <w:pPr>
        <w:jc w:val="center"/>
        <w:outlineLvl w:val="1"/>
        <w:rPr>
          <w:b/>
        </w:rPr>
      </w:pPr>
    </w:p>
    <w:p w:rsidR="00403949" w:rsidRDefault="007E2C5F">
      <w:pPr>
        <w:ind w:firstLine="708"/>
        <w:jc w:val="both"/>
      </w:pPr>
      <w:r>
        <w:t>Подготовка, принятие и предстоящая реализация программы вызваны необходимостью совершенствования текущей бюджетной политики и развития стимулирующих факторов, разработки комплекса мер, направленных на повышение эффективности бюджетных расходов, а также оптимизации долговой нагрузки на бюджет муниципального образования «Северо-Байкальский район».</w:t>
      </w:r>
    </w:p>
    <w:p w:rsidR="00403949" w:rsidRDefault="007E2C5F">
      <w:pPr>
        <w:ind w:firstLine="709"/>
        <w:jc w:val="both"/>
      </w:pPr>
      <w:r>
        <w:t xml:space="preserve">В рамках проводимой бюджетной реформы, в результате реализации Программы повышения эффективности бюджетных расходов в муниципальном образовании </w:t>
      </w:r>
      <w:r>
        <w:rPr>
          <w:spacing w:val="-2"/>
        </w:rPr>
        <w:t xml:space="preserve">«Северо-Байкальский район» </w:t>
      </w:r>
      <w:r>
        <w:t xml:space="preserve"> в районе  внедрен комплекс мероприятий, направленных на совершенствование системы управления муниципальными финансами: сформирована необходимая нормативная правовая база, осуществлен окончательный переход от сметного финансирования бюджетных учреждений к финансированию за выполнение муниципальных заданий, муниципальных программ, на предоставление муниципальных услуг. </w:t>
      </w:r>
    </w:p>
    <w:p w:rsidR="00403949" w:rsidRDefault="007E2C5F">
      <w:pPr>
        <w:ind w:firstLine="709"/>
        <w:jc w:val="both"/>
      </w:pPr>
      <w:r>
        <w:t xml:space="preserve">МКУ «Финансовое управление </w:t>
      </w:r>
      <w:r>
        <w:rPr>
          <w:spacing w:val="-2"/>
        </w:rPr>
        <w:t xml:space="preserve">администрации муниципального образования «Северо-Байкальский район» </w:t>
      </w:r>
      <w:r>
        <w:t xml:space="preserve">формирует свои цели и задачи с учетом основных направлений бюджетной и </w:t>
      </w:r>
      <w:r>
        <w:lastRenderedPageBreak/>
        <w:t xml:space="preserve">налоговой политики, социально-экономического развития муниципального образования </w:t>
      </w:r>
      <w:r>
        <w:rPr>
          <w:spacing w:val="-2"/>
        </w:rPr>
        <w:t>«Северо-Байкальский район»</w:t>
      </w:r>
      <w:r>
        <w:t>.</w:t>
      </w:r>
    </w:p>
    <w:p w:rsidR="00403949" w:rsidRDefault="007E2C5F">
      <w:pPr>
        <w:ind w:firstLine="709"/>
        <w:jc w:val="both"/>
      </w:pPr>
      <w:r>
        <w:t>Индикаторы, по которым следует оценивать результативность муниципальной программы, выбраны с учетом двух показателей, характеризующих эффективность деятельности органов местного самоуправления Северо-Байкальского района:</w:t>
      </w:r>
    </w:p>
    <w:p w:rsidR="00403949" w:rsidRDefault="007E2C5F">
      <w:pPr>
        <w:ind w:firstLine="709"/>
        <w:jc w:val="both"/>
      </w:pPr>
      <w:r>
        <w:t xml:space="preserve">- процент исполнения плана поступления налоговых и неналоговых доходов в бюджет муниципального образования </w:t>
      </w:r>
      <w:r>
        <w:rPr>
          <w:spacing w:val="-2"/>
        </w:rPr>
        <w:t>«Северо-Байкальский район»</w:t>
      </w:r>
      <w:r>
        <w:t>;</w:t>
      </w:r>
    </w:p>
    <w:p w:rsidR="00403949" w:rsidRDefault="007E2C5F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отношение объема муниципального долга муниципального образования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«Северо-Байкальский район»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к общему годовому объему доходов бюджета муниципального образования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«Северо-Байкальский район» </w:t>
      </w:r>
      <w:r>
        <w:rPr>
          <w:rFonts w:ascii="Times New Roman" w:hAnsi="Times New Roman" w:cs="Times New Roman"/>
          <w:sz w:val="24"/>
          <w:szCs w:val="24"/>
          <w:lang w:eastAsia="en-US"/>
        </w:rPr>
        <w:t>без учета</w:t>
      </w:r>
      <w:r>
        <w:rPr>
          <w:rFonts w:ascii="Times New Roman" w:hAnsi="Times New Roman" w:cs="Times New Roman"/>
          <w:sz w:val="24"/>
          <w:szCs w:val="24"/>
        </w:rPr>
        <w:t xml:space="preserve"> объема безвозмездных поступлений.</w:t>
      </w:r>
    </w:p>
    <w:p w:rsidR="00403949" w:rsidRDefault="007E2C5F">
      <w:pPr>
        <w:pStyle w:val="23"/>
        <w:spacing w:line="240" w:lineRule="auto"/>
        <w:ind w:left="0" w:firstLine="284"/>
        <w:contextualSpacing/>
        <w:jc w:val="both"/>
        <w:rPr>
          <w:lang w:val="ru-RU"/>
        </w:rPr>
      </w:pPr>
      <w:r>
        <w:t xml:space="preserve">Указанные показатели неразрывно связаны между собой. </w:t>
      </w:r>
    </w:p>
    <w:p w:rsidR="00403949" w:rsidRDefault="007E2C5F">
      <w:pPr>
        <w:pStyle w:val="23"/>
        <w:spacing w:line="240" w:lineRule="auto"/>
        <w:ind w:left="0" w:firstLine="284"/>
        <w:contextualSpacing/>
        <w:jc w:val="both"/>
        <w:rPr>
          <w:lang w:val="ru-RU"/>
        </w:rPr>
      </w:pPr>
      <w:r>
        <w:t xml:space="preserve">Анализ доходной базы бюджета муниципального образования </w:t>
      </w:r>
      <w:r>
        <w:rPr>
          <w:spacing w:val="-2"/>
        </w:rPr>
        <w:t xml:space="preserve">«Северо-Байкальский район» </w:t>
      </w:r>
      <w:r>
        <w:t xml:space="preserve"> позволяет сделать вывод о недостаточности темпов увеличения доходных источников для обеспечения в требуемом объеме всех выполняемых районом обязательств. Поэтому основной задачей исполнения бюджета является мобилизация дополнительных доходных источников. </w:t>
      </w:r>
      <w:r>
        <w:rPr>
          <w:lang w:val="ru-RU"/>
        </w:rPr>
        <w:tab/>
      </w:r>
    </w:p>
    <w:p w:rsidR="00403949" w:rsidRDefault="007E2C5F">
      <w:pPr>
        <w:pStyle w:val="23"/>
        <w:spacing w:line="240" w:lineRule="auto"/>
        <w:ind w:left="0" w:firstLine="284"/>
        <w:contextualSpacing/>
        <w:jc w:val="both"/>
        <w:rPr>
          <w:lang w:val="ru-RU"/>
        </w:rPr>
      </w:pPr>
      <w:r>
        <w:t xml:space="preserve">В условиях невыполнения плана по объему налоговых и неналоговых доходов бюджета муниципального образования </w:t>
      </w:r>
      <w:r>
        <w:rPr>
          <w:spacing w:val="-2"/>
        </w:rPr>
        <w:t xml:space="preserve">«Северо-Байкальский район» </w:t>
      </w:r>
      <w:r>
        <w:t xml:space="preserve"> решающее значение для обеспечения стабильности и сбалансированности бюджетного процесса имеет проведение рациональной политики в области муниципального долга.</w:t>
      </w:r>
      <w:r>
        <w:rPr>
          <w:lang w:val="ru-RU"/>
        </w:rPr>
        <w:t xml:space="preserve"> </w:t>
      </w:r>
      <w:r>
        <w:t xml:space="preserve">В ходе достижения этой цели предполагается решить ряд задач: оптимизировать объем и структуру муниципального долга муниципального образования  </w:t>
      </w:r>
      <w:r>
        <w:rPr>
          <w:spacing w:val="-2"/>
        </w:rPr>
        <w:t>«Северо-Байкальский район»</w:t>
      </w:r>
      <w:r>
        <w:t xml:space="preserve">, усовершенствовать механизмы управления муниципальным долгом муниципального образования  </w:t>
      </w:r>
      <w:r>
        <w:rPr>
          <w:spacing w:val="-2"/>
        </w:rPr>
        <w:t>«Северо-Байкальский район»</w:t>
      </w:r>
      <w:r>
        <w:t>.</w:t>
      </w:r>
    </w:p>
    <w:p w:rsidR="00403949" w:rsidRDefault="007E2C5F">
      <w:pPr>
        <w:pStyle w:val="23"/>
        <w:spacing w:line="240" w:lineRule="auto"/>
        <w:ind w:left="0" w:firstLine="284"/>
        <w:contextualSpacing/>
        <w:jc w:val="both"/>
        <w:rPr>
          <w:lang w:val="ru-RU"/>
        </w:rPr>
      </w:pPr>
      <w:r>
        <w:t>Конечным результатом достижения цели оптимизации управления муниципальным долгом в 20</w:t>
      </w:r>
      <w:r>
        <w:rPr>
          <w:lang w:val="ru-RU"/>
        </w:rPr>
        <w:t>22</w:t>
      </w:r>
      <w:r>
        <w:t>-202</w:t>
      </w:r>
      <w:r w:rsidR="00560CFE">
        <w:rPr>
          <w:lang w:val="ru-RU"/>
        </w:rPr>
        <w:t>8</w:t>
      </w:r>
      <w:r>
        <w:t xml:space="preserve"> гг. является сохранение экономически обоснованного объема муниципального долга </w:t>
      </w:r>
      <w:r>
        <w:rPr>
          <w:spacing w:val="-2"/>
        </w:rPr>
        <w:t xml:space="preserve">«Северо-Байкальский район» в соответствии с законодательством.   </w:t>
      </w:r>
      <w:r>
        <w:t xml:space="preserve">Одна из приоритетных целей муниципальной политики - обеспечение сбалансированного социально-экономического развития муниципальных образований </w:t>
      </w:r>
      <w:r>
        <w:rPr>
          <w:spacing w:val="-2"/>
        </w:rPr>
        <w:t>«Северо-Байкальский район»</w:t>
      </w:r>
      <w:r>
        <w:t xml:space="preserve">. Важнейшим инструментом влияния на социально-экономическое развитие территорий и эффективность деятельности органов местного самоуправления являются межбюджетные трансферты, предоставляемые из бюджета муниципального образования </w:t>
      </w:r>
      <w:r>
        <w:rPr>
          <w:spacing w:val="-2"/>
        </w:rPr>
        <w:t xml:space="preserve">«Северо-Байкальский район» </w:t>
      </w:r>
      <w:r>
        <w:t xml:space="preserve">бюджетам муниципальных образований. </w:t>
      </w:r>
    </w:p>
    <w:p w:rsidR="00403949" w:rsidRDefault="007E2C5F">
      <w:pPr>
        <w:pStyle w:val="23"/>
        <w:spacing w:line="240" w:lineRule="auto"/>
        <w:ind w:left="0" w:firstLine="284"/>
        <w:contextualSpacing/>
        <w:jc w:val="both"/>
      </w:pPr>
      <w:r>
        <w:t xml:space="preserve">В рамках муниципальной программы предусматривается принятие мер по совершенствованию межбюджетных отношений в </w:t>
      </w:r>
      <w:r>
        <w:rPr>
          <w:spacing w:val="-2"/>
        </w:rPr>
        <w:t>«Северо-Байкальский район»</w:t>
      </w:r>
      <w:r>
        <w:t>.</w:t>
      </w:r>
      <w:r>
        <w:rPr>
          <w:lang w:val="ru-RU"/>
        </w:rPr>
        <w:t xml:space="preserve"> </w:t>
      </w:r>
      <w:r>
        <w:t xml:space="preserve">В качестве целевого показателя, характеризующего результативность выполнения задачи по совершенствованию межбюджетных отношений, используется такой, как перечисление предусмотренных муниципальной программой межбюджетных трансфертов из бюджета муниципального образования «Северо-Байкальский район» местным бюджетам городских и сельских поселений,  в объеме, утвержденном  решением Совета депутатов  муниципального образования  </w:t>
      </w:r>
      <w:r>
        <w:rPr>
          <w:spacing w:val="-2"/>
        </w:rPr>
        <w:t xml:space="preserve">«Северо-Байкальский район» </w:t>
      </w:r>
      <w:r>
        <w:t xml:space="preserve">о бюджете муниципального образования </w:t>
      </w:r>
      <w:r>
        <w:rPr>
          <w:spacing w:val="-2"/>
        </w:rPr>
        <w:t xml:space="preserve">«Северо-Байкальский район» </w:t>
      </w:r>
      <w:r>
        <w:t>на очередной финансовый год и плановый период.</w:t>
      </w:r>
    </w:p>
    <w:p w:rsidR="00403949" w:rsidRDefault="007E2C5F">
      <w:pPr>
        <w:widowControl w:val="0"/>
        <w:ind w:firstLine="708"/>
        <w:contextualSpacing/>
        <w:jc w:val="both"/>
      </w:pPr>
      <w:r>
        <w:t>Главные распорядители средств бюджета муниципального образования в соответствии с Бюджетным кодексом Российской Федерации:</w:t>
      </w:r>
    </w:p>
    <w:p w:rsidR="00403949" w:rsidRDefault="007E2C5F">
      <w:pPr>
        <w:widowControl w:val="0"/>
        <w:contextualSpacing/>
        <w:jc w:val="both"/>
      </w:pPr>
      <w:r>
        <w:t>- осуществляют внутренний контроль, направленный на соблюдение стандартов и процедур организации своей деятельности, включая составление и исполнение бюджета, ведение бюджетного учета, составление бюджетной отчетности, соблюдение административных регламентов, а также подготовку и организацию осуществления мер, направленных на повышение результативности (эффективности и экономности) использования бюджетных средств;</w:t>
      </w:r>
    </w:p>
    <w:p w:rsidR="00403949" w:rsidRDefault="007E2C5F">
      <w:pPr>
        <w:widowControl w:val="0"/>
        <w:contextualSpacing/>
        <w:jc w:val="both"/>
      </w:pPr>
      <w:r>
        <w:t>- обладают полномочиями по осуществлению внутреннего муниципального финансового контроля применительно к подведомственным учреждениям;</w:t>
      </w:r>
    </w:p>
    <w:p w:rsidR="00403949" w:rsidRDefault="007E2C5F">
      <w:pPr>
        <w:widowControl w:val="0"/>
        <w:contextualSpacing/>
        <w:jc w:val="both"/>
      </w:pPr>
      <w:r>
        <w:t>- выполняют анализ осуществления главными администраторами бюджетных средств внутреннего финансового контроля.</w:t>
      </w:r>
    </w:p>
    <w:p w:rsidR="00403949" w:rsidRDefault="007E2C5F">
      <w:pPr>
        <w:widowControl w:val="0"/>
        <w:ind w:firstLine="708"/>
        <w:contextualSpacing/>
        <w:jc w:val="both"/>
      </w:pPr>
      <w:r>
        <w:t>С повышением требований к качеству муниципального финансового контроля необходимо:</w:t>
      </w:r>
    </w:p>
    <w:p w:rsidR="00403949" w:rsidRDefault="007E2C5F">
      <w:pPr>
        <w:widowControl w:val="0"/>
        <w:contextualSpacing/>
        <w:jc w:val="both"/>
      </w:pPr>
      <w:r>
        <w:t>- усилить ответственность должностных лиц, допустивших повторные финансовые нарушения;</w:t>
      </w:r>
    </w:p>
    <w:p w:rsidR="00403949" w:rsidRDefault="007E2C5F">
      <w:pPr>
        <w:tabs>
          <w:tab w:val="left" w:pos="1260"/>
        </w:tabs>
        <w:contextualSpacing/>
        <w:jc w:val="both"/>
      </w:pPr>
      <w:r>
        <w:lastRenderedPageBreak/>
        <w:t xml:space="preserve"> - организовать действенный контроль за эффективностью использования средств местного бюджета;</w:t>
      </w:r>
    </w:p>
    <w:p w:rsidR="00403949" w:rsidRDefault="007E2C5F">
      <w:pPr>
        <w:pStyle w:val="aa"/>
        <w:ind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принять меры по повышению качества и надежности внутреннего контроля, направленного на соблюдение внутренних стандартов и процедур организации их деятельности, включая составление и исполнение бюджета, ведение бюджетного учета, составление бюджетной отчетности, соблюдение административных регламентов, а также подготовку и организацию осуществления мер, направленных на повышение результативности (эффективности и экономности) использования бюджетных средств;</w:t>
      </w:r>
    </w:p>
    <w:p w:rsidR="00403949" w:rsidRDefault="007E2C5F">
      <w:pPr>
        <w:pStyle w:val="aa"/>
        <w:ind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обеспечить доступность результатов внутреннего контроля;</w:t>
      </w:r>
    </w:p>
    <w:p w:rsidR="00403949" w:rsidRDefault="007E2C5F">
      <w:pPr>
        <w:pStyle w:val="aa"/>
        <w:ind w:firstLine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организовать проведение уполномоченным органом мониторинга результативности и эффективности бюджетных расходов.</w:t>
      </w:r>
    </w:p>
    <w:p w:rsidR="00403949" w:rsidRDefault="007E2C5F">
      <w:pPr>
        <w:contextualSpacing/>
        <w:jc w:val="both"/>
      </w:pPr>
      <w:r>
        <w:t xml:space="preserve">         Федеральным законом от 05.04.2013 № 44-ФЗ «О контрактной системе в сфере закупок товаров, работ и услуг для обеспечения государственных и муниципальных нужд» к контролю законности составления и исполнения бюджета также отнесены полномочия органов внутреннего муниципального финансового контроля по контролю в сфере закупок для муниципальных нужд. В частности, предметом анализа должны стать действия муниципального заказчика по определению начальной (максимальной) цены контракта, цены контракта с единственным поставщиком.</w:t>
      </w:r>
    </w:p>
    <w:p w:rsidR="00403949" w:rsidRDefault="00403949">
      <w:pPr>
        <w:contextualSpacing/>
        <w:jc w:val="both"/>
      </w:pPr>
    </w:p>
    <w:p w:rsidR="00403949" w:rsidRDefault="00403949">
      <w:pPr>
        <w:contextualSpacing/>
        <w:jc w:val="both"/>
      </w:pPr>
    </w:p>
    <w:p w:rsidR="00403949" w:rsidRDefault="007E2C5F">
      <w:pPr>
        <w:jc w:val="center"/>
        <w:outlineLvl w:val="1"/>
        <w:rPr>
          <w:b/>
        </w:rPr>
      </w:pPr>
      <w:r>
        <w:rPr>
          <w:b/>
        </w:rPr>
        <w:t xml:space="preserve">2. Основные цели и задачи </w:t>
      </w:r>
    </w:p>
    <w:p w:rsidR="00403949" w:rsidRDefault="00403949">
      <w:pPr>
        <w:jc w:val="center"/>
        <w:outlineLvl w:val="1"/>
      </w:pPr>
    </w:p>
    <w:p w:rsidR="00403949" w:rsidRDefault="007E2C5F">
      <w:pPr>
        <w:ind w:firstLine="709"/>
        <w:jc w:val="both"/>
        <w:outlineLvl w:val="1"/>
      </w:pPr>
      <w:r>
        <w:t xml:space="preserve">Целью реализации муниципальной программы является проведение единой финансово-бюджетной политики </w:t>
      </w:r>
      <w:r>
        <w:rPr>
          <w:spacing w:val="-2"/>
        </w:rPr>
        <w:t>и п</w:t>
      </w:r>
      <w:r>
        <w:t xml:space="preserve">овышение эффективности бюджетных расходов в муниципальном образовании </w:t>
      </w:r>
      <w:r>
        <w:rPr>
          <w:spacing w:val="-2"/>
        </w:rPr>
        <w:t>«Северо-Байкальский район»</w:t>
      </w:r>
      <w:r>
        <w:t>.</w:t>
      </w:r>
    </w:p>
    <w:p w:rsidR="00403949" w:rsidRDefault="007E2C5F">
      <w:pPr>
        <w:ind w:firstLine="709"/>
        <w:jc w:val="both"/>
        <w:outlineLvl w:val="1"/>
      </w:pPr>
      <w:r>
        <w:t>Задачами для достижения вышеуказанной цели, являются:</w:t>
      </w:r>
    </w:p>
    <w:p w:rsidR="00403949" w:rsidRDefault="007E2C5F">
      <w:pPr>
        <w:pStyle w:val="ConsPlusCel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обеспечение сбалансированности и устойчивости бюджетной системы и организация бюджетного процесса;</w:t>
      </w:r>
    </w:p>
    <w:p w:rsidR="00403949" w:rsidRDefault="007E2C5F">
      <w:pPr>
        <w:pStyle w:val="ConsPlusCel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совершенствование межбюджетных отношений;</w:t>
      </w:r>
    </w:p>
    <w:p w:rsidR="00403949" w:rsidRDefault="007E2C5F">
      <w:pPr>
        <w:pStyle w:val="ConsPlusCell"/>
        <w:spacing w:line="228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управление муниципальным долгом муниципального образования «</w:t>
      </w:r>
      <w:r>
        <w:rPr>
          <w:rFonts w:ascii="Times New Roman" w:hAnsi="Times New Roman" w:cs="Times New Roman"/>
          <w:spacing w:val="-2"/>
          <w:sz w:val="24"/>
          <w:szCs w:val="24"/>
        </w:rPr>
        <w:t>Северо-Байкальский район»;</w:t>
      </w:r>
    </w:p>
    <w:p w:rsidR="00403949" w:rsidRDefault="007E2C5F">
      <w:pPr>
        <w:pStyle w:val="18"/>
        <w:ind w:left="0"/>
      </w:pPr>
      <w:r>
        <w:rPr>
          <w:spacing w:val="-2"/>
        </w:rPr>
        <w:t>4) п</w:t>
      </w:r>
      <w:r>
        <w:t xml:space="preserve">овышение эффективности </w:t>
      </w:r>
      <w:r>
        <w:rPr>
          <w:bCs/>
        </w:rPr>
        <w:t xml:space="preserve">бюджетных расходов </w:t>
      </w:r>
      <w:r>
        <w:rPr>
          <w:b/>
          <w:bCs/>
          <w:sz w:val="28"/>
          <w:szCs w:val="28"/>
        </w:rPr>
        <w:t xml:space="preserve">  </w:t>
      </w:r>
      <w:r>
        <w:rPr>
          <w:bCs/>
        </w:rPr>
        <w:t>на основе применения муниципальных программ</w:t>
      </w:r>
      <w:r>
        <w:t>;</w:t>
      </w:r>
    </w:p>
    <w:p w:rsidR="00403949" w:rsidRDefault="007E2C5F">
      <w:pPr>
        <w:jc w:val="both"/>
        <w:outlineLvl w:val="1"/>
        <w:rPr>
          <w:bCs/>
        </w:rPr>
      </w:pPr>
      <w:r>
        <w:rPr>
          <w:bCs/>
        </w:rPr>
        <w:t>5) осуществление финансового контроля как инструмента повышения эффективности бюджетных расходов</w:t>
      </w:r>
    </w:p>
    <w:p w:rsidR="00403949" w:rsidRDefault="007E2C5F">
      <w:pPr>
        <w:ind w:firstLine="709"/>
        <w:jc w:val="both"/>
        <w:outlineLvl w:val="1"/>
      </w:pPr>
      <w:r>
        <w:t>Муниципальная программа включает четыре подпрограммы:</w:t>
      </w:r>
    </w:p>
    <w:p w:rsidR="00403949" w:rsidRDefault="007E2C5F">
      <w:pPr>
        <w:pStyle w:val="ConsPlusCell"/>
        <w:spacing w:line="228" w:lineRule="auto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1. «Обеспечение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МКУ «Финансовое управление </w:t>
      </w:r>
      <w:r>
        <w:rPr>
          <w:rFonts w:ascii="Times New Roman" w:hAnsi="Times New Roman" w:cs="Times New Roman"/>
          <w:spacing w:val="-2"/>
          <w:sz w:val="24"/>
          <w:szCs w:val="24"/>
        </w:rPr>
        <w:t>администрации муниципального образования «Северо-Байкальский район» Республики Бурятия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403949" w:rsidRDefault="007E2C5F">
      <w:pPr>
        <w:pStyle w:val="ConsPlusCell"/>
        <w:spacing w:line="228" w:lineRule="auto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2. «Предоставление межбюджетных трансфертов». </w:t>
      </w:r>
    </w:p>
    <w:p w:rsidR="00403949" w:rsidRDefault="007E2C5F">
      <w:pPr>
        <w:pStyle w:val="ConsPlusCell"/>
        <w:spacing w:line="228" w:lineRule="auto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3. «Управление муниципальным долгом».</w:t>
      </w:r>
    </w:p>
    <w:p w:rsidR="00403949" w:rsidRDefault="007E2C5F">
      <w:pPr>
        <w:pStyle w:val="ConsPlusCell"/>
        <w:spacing w:line="22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4. «Организация и осуществление контроля в финансово-бюджетной сфере»</w:t>
      </w:r>
    </w:p>
    <w:p w:rsidR="00403949" w:rsidRDefault="00403949">
      <w:pPr>
        <w:ind w:firstLine="709"/>
        <w:jc w:val="both"/>
        <w:outlineLvl w:val="1"/>
      </w:pPr>
    </w:p>
    <w:p w:rsidR="00403949" w:rsidRDefault="007E2C5F">
      <w:pPr>
        <w:ind w:right="-342"/>
        <w:jc w:val="center"/>
        <w:rPr>
          <w:b/>
        </w:rPr>
      </w:pPr>
      <w:r>
        <w:rPr>
          <w:b/>
        </w:rPr>
        <w:t xml:space="preserve">3. </w:t>
      </w:r>
      <w:bookmarkStart w:id="6" w:name="_Hlk121488444"/>
      <w:r>
        <w:rPr>
          <w:b/>
        </w:rPr>
        <w:t>Ожидаемые результаты реализации Муниципальной программы</w:t>
      </w:r>
      <w:bookmarkEnd w:id="6"/>
    </w:p>
    <w:p w:rsidR="00403949" w:rsidRDefault="00403949">
      <w:pPr>
        <w:ind w:right="-342"/>
        <w:jc w:val="center"/>
        <w:rPr>
          <w:b/>
        </w:rPr>
      </w:pPr>
    </w:p>
    <w:p w:rsidR="00403949" w:rsidRDefault="007E2C5F">
      <w:pPr>
        <w:ind w:right="27" w:firstLine="540"/>
        <w:jc w:val="both"/>
      </w:pPr>
      <w:r>
        <w:t>В итоге реализации Муниципальной программы будут достигнуты следующие результаты:</w:t>
      </w:r>
    </w:p>
    <w:p w:rsidR="00403949" w:rsidRDefault="007E2C5F">
      <w:pPr>
        <w:pStyle w:val="ConsPlusCel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обеспечена сбалансированность и устойчивость бюджетной системы, и организация бюджетного процесса;</w:t>
      </w:r>
    </w:p>
    <w:p w:rsidR="00403949" w:rsidRDefault="007E2C5F">
      <w:pPr>
        <w:pStyle w:val="6Exact0"/>
        <w:shd w:val="clear" w:color="auto" w:fill="auto"/>
        <w:spacing w:line="240" w:lineRule="auto"/>
        <w:ind w:right="-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- осуществлено распределение межбюджетных трансфертов бюджетам городских и сельских в запланированном объеме в соответствии с утвержденной Методикой распределения иных межбюджетных трансфертов бюджетам поселений и определения прогнозных показателей, применяемых при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color w:val="auto"/>
          <w:sz w:val="24"/>
          <w:szCs w:val="24"/>
        </w:rPr>
        <w:t>расчете;</w:t>
      </w:r>
    </w:p>
    <w:p w:rsidR="00403949" w:rsidRDefault="007E2C5F">
      <w:pPr>
        <w:ind w:right="27"/>
        <w:jc w:val="both"/>
      </w:pPr>
      <w:r>
        <w:t>- осуществлено управление муниципальным долгом муниципального образования «</w:t>
      </w:r>
      <w:r>
        <w:rPr>
          <w:spacing w:val="-2"/>
        </w:rPr>
        <w:t>Северо-Байкальский район» в соответствии с бюджетным законодательством.</w:t>
      </w:r>
      <w:r>
        <w:t xml:space="preserve">  </w:t>
      </w:r>
    </w:p>
    <w:p w:rsidR="00403949" w:rsidRDefault="007E2C5F">
      <w:pPr>
        <w:pStyle w:val="18"/>
        <w:ind w:left="0"/>
      </w:pPr>
      <w:r>
        <w:rPr>
          <w:spacing w:val="-2"/>
        </w:rPr>
        <w:t>- достигнуто п</w:t>
      </w:r>
      <w:r>
        <w:t xml:space="preserve">овышение эффективности </w:t>
      </w:r>
      <w:r>
        <w:rPr>
          <w:bCs/>
        </w:rPr>
        <w:t xml:space="preserve">бюджетных расходов </w:t>
      </w:r>
      <w:r>
        <w:rPr>
          <w:b/>
          <w:bCs/>
          <w:sz w:val="28"/>
          <w:szCs w:val="28"/>
        </w:rPr>
        <w:t xml:space="preserve">  </w:t>
      </w:r>
      <w:r>
        <w:rPr>
          <w:bCs/>
        </w:rPr>
        <w:t>на основе применения муниципальных программ</w:t>
      </w:r>
      <w:r>
        <w:t>;</w:t>
      </w:r>
    </w:p>
    <w:p w:rsidR="00403949" w:rsidRDefault="007E2C5F">
      <w:pPr>
        <w:ind w:right="27"/>
        <w:jc w:val="both"/>
        <w:rPr>
          <w:bCs/>
        </w:rPr>
      </w:pPr>
      <w:r>
        <w:rPr>
          <w:bCs/>
        </w:rPr>
        <w:t>- осуществлен финансовый контроль за эффективностью бюджетных расходов.</w:t>
      </w:r>
    </w:p>
    <w:p w:rsidR="00403949" w:rsidRDefault="007E2C5F">
      <w:pPr>
        <w:ind w:right="27"/>
        <w:jc w:val="both"/>
      </w:pPr>
      <w:r>
        <w:rPr>
          <w:bCs/>
        </w:rPr>
        <w:lastRenderedPageBreak/>
        <w:t xml:space="preserve">              </w:t>
      </w:r>
    </w:p>
    <w:p w:rsidR="00403949" w:rsidRDefault="007E2C5F">
      <w:pPr>
        <w:jc w:val="center"/>
        <w:rPr>
          <w:b/>
        </w:rPr>
      </w:pPr>
      <w:r>
        <w:rPr>
          <w:b/>
        </w:rPr>
        <w:t>4. Целевые показатели муниципальной программы</w:t>
      </w:r>
    </w:p>
    <w:p w:rsidR="00403949" w:rsidRDefault="00403949">
      <w:pPr>
        <w:jc w:val="center"/>
        <w:rPr>
          <w:b/>
        </w:rPr>
      </w:pPr>
    </w:p>
    <w:p w:rsidR="00403949" w:rsidRDefault="007E2C5F">
      <w:pPr>
        <w:pStyle w:val="ConsPlusCell"/>
        <w:spacing w:line="22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и значения представленных показателей (целевых индикаторов) муниципальной программы обоснованы необходимостью обеспечения сбалансированности и устойчивости бюджетной системы и организация бюджетного процесса, совершенствования межбюджетных отношений, управления муниципальным долгом муниципального образования «</w:t>
      </w:r>
      <w:r>
        <w:rPr>
          <w:rFonts w:ascii="Times New Roman" w:hAnsi="Times New Roman" w:cs="Times New Roman"/>
          <w:spacing w:val="-2"/>
          <w:sz w:val="24"/>
          <w:szCs w:val="24"/>
        </w:rPr>
        <w:t>Северо-Байкальский район».</w:t>
      </w:r>
    </w:p>
    <w:p w:rsidR="00403949" w:rsidRDefault="007E2C5F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/>
        <w:jc w:val="both"/>
        <w:rPr>
          <w:rFonts w:eastAsia="Arial"/>
          <w:lang w:eastAsia="en-US"/>
        </w:rPr>
      </w:pPr>
      <w:r>
        <w:rPr>
          <w:rFonts w:eastAsia="Arial"/>
          <w:b/>
          <w:lang w:eastAsia="en-US"/>
        </w:rPr>
        <w:t xml:space="preserve">         </w:t>
      </w:r>
      <w:r>
        <w:rPr>
          <w:rFonts w:eastAsia="Arial"/>
          <w:lang w:eastAsia="en-US"/>
        </w:rPr>
        <w:t>Целевыми показателями программы определить:</w:t>
      </w:r>
    </w:p>
    <w:p w:rsidR="00403949" w:rsidRDefault="007E2C5F">
      <w:pPr>
        <w:widowControl w:val="0"/>
        <w:ind w:right="57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1) отношение дефицита бюджета к объему доходов бюджета без учета безвозмездных поступлений;</w:t>
      </w:r>
    </w:p>
    <w:p w:rsidR="00403949" w:rsidRDefault="007E2C5F">
      <w:pPr>
        <w:widowControl w:val="0"/>
        <w:ind w:right="57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2) исполнение бюджета муниципального образования «Северо-Байкальский район» по расходам с учетом предоставленных платежных документов;</w:t>
      </w:r>
    </w:p>
    <w:p w:rsidR="00403949" w:rsidRDefault="007E2C5F">
      <w:pPr>
        <w:widowControl w:val="0"/>
        <w:ind w:right="57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3) удельный вес расходов местного бюджета, формируемых в рамках программ;</w:t>
      </w:r>
    </w:p>
    <w:p w:rsidR="00403949" w:rsidRDefault="007E2C5F">
      <w:pPr>
        <w:widowControl w:val="0"/>
        <w:ind w:right="57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4) прирост (либо сохранение на уровне предыдущего года) итоговой оценки качества финансового менеджмента распорядителей бюджетных средств;</w:t>
      </w:r>
    </w:p>
    <w:p w:rsidR="00403949" w:rsidRDefault="007E2C5F">
      <w:pPr>
        <w:widowControl w:val="0"/>
        <w:ind w:right="57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5) процент исполнения плана поступления налоговых и неналоговых доходов в бюджет муниципального образования «Северо-Байкальский район»;</w:t>
      </w:r>
    </w:p>
    <w:p w:rsidR="00403949" w:rsidRDefault="007E2C5F">
      <w:pPr>
        <w:widowControl w:val="0"/>
        <w:ind w:right="57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6) перечисление межбюджетных трансфертов из бюджета муниципального образования «Северо-Байкальский район» местным бюджетам поселений в объеме, утвержденном решением Совета депутатов муниципального образования «Северо-Байкальский район» на очередной финансовый год и плановый период;</w:t>
      </w:r>
    </w:p>
    <w:p w:rsidR="00403949" w:rsidRDefault="007E2C5F">
      <w:pPr>
        <w:widowControl w:val="0"/>
        <w:ind w:right="57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7) отношение объема муниципального долга муниципального образования «Северо-Байкальский район» к общему годовому объему доходов муниципального образования «Северо-Байкальский район» без учета объема безвозмездных поступлений;</w:t>
      </w:r>
    </w:p>
    <w:p w:rsidR="00403949" w:rsidRDefault="007E2C5F">
      <w:pPr>
        <w:widowControl w:val="0"/>
        <w:ind w:right="57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8) отсутствие просроченной задолженности по долговым обязательствам;</w:t>
      </w:r>
    </w:p>
    <w:p w:rsidR="00403949" w:rsidRDefault="007E2C5F">
      <w:pPr>
        <w:widowControl w:val="0"/>
        <w:ind w:right="57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9) процент исполнения плана проверок.</w:t>
      </w:r>
    </w:p>
    <w:p w:rsidR="00403949" w:rsidRDefault="00403949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7E2C5F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b/>
          <w:lang w:eastAsia="en-US"/>
        </w:rPr>
      </w:pPr>
      <w:r>
        <w:rPr>
          <w:rFonts w:eastAsia="Arial"/>
          <w:b/>
          <w:lang w:eastAsia="en-US"/>
        </w:rPr>
        <w:tab/>
        <w:t xml:space="preserve">                                           5. Срок реализации программы</w:t>
      </w: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b/>
          <w:lang w:eastAsia="en-US"/>
        </w:rPr>
      </w:pPr>
    </w:p>
    <w:p w:rsidR="00403949" w:rsidRDefault="007E2C5F">
      <w:pPr>
        <w:widowControl w:val="0"/>
        <w:tabs>
          <w:tab w:val="left" w:pos="1305"/>
        </w:tabs>
        <w:ind w:right="-7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         Срок реализации муниципальной программы 2022-202</w:t>
      </w:r>
      <w:r w:rsidR="00560CFE">
        <w:rPr>
          <w:rFonts w:eastAsia="Arial"/>
          <w:lang w:eastAsia="en-US"/>
        </w:rPr>
        <w:t>8</w:t>
      </w:r>
      <w:r>
        <w:rPr>
          <w:rFonts w:eastAsia="Arial"/>
          <w:lang w:eastAsia="en-US"/>
        </w:rPr>
        <w:t xml:space="preserve"> годы. </w:t>
      </w: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b/>
          <w:lang w:eastAsia="en-US"/>
        </w:rPr>
      </w:pPr>
    </w:p>
    <w:p w:rsidR="00403949" w:rsidRDefault="007E2C5F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b/>
          <w:lang w:eastAsia="en-US"/>
        </w:rPr>
      </w:pPr>
      <w:r>
        <w:rPr>
          <w:rFonts w:eastAsia="Arial"/>
          <w:b/>
          <w:lang w:eastAsia="en-US"/>
        </w:rPr>
        <w:t>6. Перечень мероприятий и ресурсное обеспечение муниципальной программы</w:t>
      </w: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b/>
          <w:lang w:eastAsia="en-US"/>
        </w:rPr>
      </w:pPr>
    </w:p>
    <w:p w:rsidR="00403949" w:rsidRDefault="007E2C5F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Раздел содержит описание ресурсного обеспечения, необходимого для решения задач, источников финансирования и распределения финансирования муниципальной программы, подпрограмм и основных мероприятий в составе подпрограмм (Приложение № 6).</w:t>
      </w:r>
    </w:p>
    <w:p w:rsidR="00403949" w:rsidRDefault="007E2C5F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Объемы бюджетных ассигнований уточняются ежегодно при формировании районного бюджета на очередной финансовый год и на плановый период. </w:t>
      </w: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b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b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b/>
          <w:lang w:eastAsia="en-US"/>
        </w:rPr>
      </w:pPr>
    </w:p>
    <w:p w:rsidR="00403949" w:rsidRDefault="007E2C5F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b/>
          <w:lang w:eastAsia="en-US"/>
        </w:rPr>
      </w:pPr>
      <w:r>
        <w:rPr>
          <w:rFonts w:eastAsia="Arial"/>
          <w:b/>
          <w:lang w:eastAsia="en-US"/>
        </w:rPr>
        <w:t>7. Сравнительная таблица целевых показателей на текущий период</w:t>
      </w:r>
    </w:p>
    <w:p w:rsidR="00403949" w:rsidRDefault="00403949">
      <w:pPr>
        <w:widowControl w:val="0"/>
        <w:tabs>
          <w:tab w:val="left" w:pos="1305"/>
        </w:tabs>
        <w:ind w:right="-7"/>
        <w:jc w:val="both"/>
        <w:rPr>
          <w:rFonts w:eastAsia="Arial"/>
          <w:b/>
          <w:lang w:eastAsia="en-US"/>
        </w:rPr>
      </w:pPr>
    </w:p>
    <w:p w:rsidR="00403949" w:rsidRDefault="007E2C5F">
      <w:pPr>
        <w:jc w:val="right"/>
        <w:rPr>
          <w:rFonts w:eastAsia="Arial"/>
          <w:lang w:eastAsia="en-US"/>
        </w:rPr>
      </w:pPr>
      <w:r>
        <w:rPr>
          <w:rFonts w:eastAsia="Arial"/>
          <w:lang w:eastAsia="en-US"/>
        </w:rPr>
        <w:tab/>
      </w:r>
    </w:p>
    <w:p w:rsidR="00403949" w:rsidRDefault="00403949">
      <w:pPr>
        <w:jc w:val="right"/>
        <w:rPr>
          <w:sz w:val="20"/>
          <w:szCs w:val="20"/>
        </w:rPr>
      </w:pP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Таблица 1 Приложения № 1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>муниципального образования</w:t>
      </w:r>
    </w:p>
    <w:p w:rsidR="00403949" w:rsidRDefault="007E2C5F">
      <w:pPr>
        <w:widowControl w:val="0"/>
        <w:ind w:left="57" w:right="5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«Северо-Байкальский район» </w:t>
      </w:r>
    </w:p>
    <w:p w:rsidR="00403949" w:rsidRDefault="007E2C5F">
      <w:pPr>
        <w:widowControl w:val="0"/>
        <w:tabs>
          <w:tab w:val="left" w:pos="7845"/>
        </w:tabs>
        <w:ind w:right="-7" w:firstLine="851"/>
        <w:jc w:val="both"/>
        <w:rPr>
          <w:rFonts w:eastAsia="Arial"/>
          <w:lang w:eastAsia="en-US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914631">
        <w:rPr>
          <w:sz w:val="20"/>
          <w:szCs w:val="20"/>
        </w:rPr>
        <w:t xml:space="preserve">от </w:t>
      </w:r>
      <w:r w:rsidR="00560CFE">
        <w:rPr>
          <w:sz w:val="20"/>
          <w:szCs w:val="20"/>
        </w:rPr>
        <w:t>0</w:t>
      </w:r>
      <w:r w:rsidR="00D64D60">
        <w:rPr>
          <w:sz w:val="20"/>
          <w:szCs w:val="20"/>
        </w:rPr>
        <w:t>4</w:t>
      </w:r>
      <w:r w:rsidRPr="00914631">
        <w:rPr>
          <w:sz w:val="20"/>
          <w:szCs w:val="20"/>
        </w:rPr>
        <w:t>.</w:t>
      </w:r>
      <w:r w:rsidR="00257C92">
        <w:rPr>
          <w:sz w:val="20"/>
          <w:szCs w:val="20"/>
        </w:rPr>
        <w:t>0</w:t>
      </w:r>
      <w:r w:rsidR="00D64D60">
        <w:rPr>
          <w:sz w:val="20"/>
          <w:szCs w:val="20"/>
        </w:rPr>
        <w:t>2</w:t>
      </w:r>
      <w:r w:rsidRPr="00914631">
        <w:rPr>
          <w:sz w:val="20"/>
          <w:szCs w:val="20"/>
        </w:rPr>
        <w:t>.202</w:t>
      </w:r>
      <w:r w:rsidR="00257C92">
        <w:rPr>
          <w:sz w:val="20"/>
          <w:szCs w:val="20"/>
        </w:rPr>
        <w:t>6</w:t>
      </w:r>
      <w:r w:rsidRPr="00914631">
        <w:rPr>
          <w:sz w:val="20"/>
          <w:szCs w:val="20"/>
        </w:rPr>
        <w:t xml:space="preserve"> № </w:t>
      </w:r>
      <w:r w:rsidR="00D64D60">
        <w:rPr>
          <w:sz w:val="20"/>
          <w:szCs w:val="20"/>
        </w:rPr>
        <w:t>12</w:t>
      </w:r>
    </w:p>
    <w:p w:rsidR="00403949" w:rsidRDefault="00403949">
      <w:pPr>
        <w:widowControl w:val="0"/>
        <w:spacing w:line="264" w:lineRule="auto"/>
        <w:ind w:right="57"/>
        <w:jc w:val="center"/>
        <w:outlineLvl w:val="0"/>
        <w:rPr>
          <w:rFonts w:eastAsia="Calibri"/>
          <w:b/>
          <w:sz w:val="18"/>
          <w:szCs w:val="18"/>
          <w:lang w:eastAsia="en-US"/>
        </w:rPr>
      </w:pPr>
    </w:p>
    <w:p w:rsidR="00403949" w:rsidRDefault="00403949">
      <w:pPr>
        <w:widowControl w:val="0"/>
        <w:spacing w:line="264" w:lineRule="auto"/>
        <w:ind w:right="57"/>
        <w:jc w:val="center"/>
        <w:outlineLvl w:val="0"/>
        <w:rPr>
          <w:rFonts w:eastAsia="Calibri"/>
          <w:b/>
          <w:lang w:eastAsia="en-US"/>
        </w:rPr>
      </w:pPr>
    </w:p>
    <w:p w:rsidR="00403949" w:rsidRDefault="00403949">
      <w:pPr>
        <w:widowControl w:val="0"/>
        <w:spacing w:line="264" w:lineRule="auto"/>
        <w:ind w:right="57"/>
        <w:jc w:val="center"/>
        <w:outlineLvl w:val="0"/>
        <w:rPr>
          <w:rFonts w:eastAsia="Calibri"/>
          <w:b/>
          <w:lang w:eastAsia="en-US"/>
        </w:rPr>
      </w:pPr>
    </w:p>
    <w:p w:rsidR="00403949" w:rsidRDefault="00403949">
      <w:pPr>
        <w:widowControl w:val="0"/>
        <w:spacing w:line="264" w:lineRule="auto"/>
        <w:ind w:right="57"/>
        <w:jc w:val="center"/>
        <w:outlineLvl w:val="0"/>
        <w:rPr>
          <w:rFonts w:eastAsia="Calibri"/>
          <w:b/>
          <w:lang w:eastAsia="en-US"/>
        </w:rPr>
      </w:pPr>
    </w:p>
    <w:p w:rsidR="00403949" w:rsidRDefault="00403949">
      <w:pPr>
        <w:widowControl w:val="0"/>
        <w:spacing w:line="264" w:lineRule="auto"/>
        <w:ind w:right="57"/>
        <w:jc w:val="center"/>
        <w:outlineLvl w:val="0"/>
        <w:rPr>
          <w:rFonts w:eastAsia="Calibri"/>
          <w:b/>
          <w:lang w:eastAsia="en-US"/>
        </w:rPr>
      </w:pPr>
    </w:p>
    <w:p w:rsidR="00403949" w:rsidRDefault="00403949">
      <w:pPr>
        <w:widowControl w:val="0"/>
        <w:spacing w:line="264" w:lineRule="auto"/>
        <w:ind w:right="57"/>
        <w:jc w:val="center"/>
        <w:outlineLvl w:val="0"/>
        <w:rPr>
          <w:rFonts w:eastAsia="Calibri"/>
          <w:b/>
          <w:lang w:eastAsia="en-US"/>
        </w:rPr>
        <w:sectPr w:rsidR="00403949">
          <w:pgSz w:w="11906" w:h="16838"/>
          <w:pgMar w:top="1135" w:right="567" w:bottom="567" w:left="1134" w:header="0" w:footer="0" w:gutter="0"/>
          <w:pgNumType w:start="1"/>
          <w:cols w:space="720"/>
          <w:formProt w:val="0"/>
          <w:docGrid w:linePitch="360"/>
        </w:sectPr>
      </w:pPr>
    </w:p>
    <w:tbl>
      <w:tblPr>
        <w:tblW w:w="15157" w:type="dxa"/>
        <w:tblInd w:w="28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76"/>
        <w:gridCol w:w="5105"/>
        <w:gridCol w:w="1700"/>
        <w:gridCol w:w="3403"/>
        <w:gridCol w:w="3673"/>
      </w:tblGrid>
      <w:tr w:rsidR="00403949">
        <w:trPr>
          <w:trHeight w:val="230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N</w:t>
            </w: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показателя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Ед. изм.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Плановое значение целевого показателя (индикатора)</w:t>
            </w: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(раздел 4)</w:t>
            </w: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"/>
              </w:num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"/>
              </w:num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"/>
              </w:num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"/>
              </w:num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5.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1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Цель: Проведение единой бюджетной политики, направленной на обеспечение необходимого уровня доходов бюджетной системы, мобилизацию дополнительных финансовых ресурсов в целях полного и своевременного исполнения расходных обязательств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1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Задача: повышение уровня бюджетного самообеспечения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Подпрограмма (отдельное мероприятие) «Обеспечение деятельности МКУ «Финансовое управление администрации муниципального образования «Северо-Байкальский район» Республики Бурятия»»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Целевой показатель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отношение дефицита бюджета к объему доходов бюджета без учета безвозмездных поступлений не должно превышать 10%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1.2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исполнение бюджета муниципального образования «Северо-Байкальский район» по расходам с учетом предоставленных платежных документов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98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98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1.3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удельный вес расходов местного бюджета, формируемых в рамках программ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97,8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97,8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1.4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прирост (либо сохранение на уровне предыдущего года) итоговой оценки качества финансового менеджмента распорядителей бюджетных средств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Да-1,</w:t>
            </w: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Нет-2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1.5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процент исполнения плана поступления налоговых и неналоговых доходов в бюджет муниципального образования «Северо-Байкальский район»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97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97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</w:t>
            </w:r>
          </w:p>
        </w:tc>
        <w:tc>
          <w:tcPr>
            <w:tcW w:w="1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Подпрограмма «Предоставление межбюджетных трансфертов»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2.1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перечисление межбюджетных трансфертов из бюджета МО «Северо-Байкальский район» местным бюджетам поселений в объеме, </w:t>
            </w:r>
            <w:r>
              <w:rPr>
                <w:rFonts w:eastAsia="Arial"/>
                <w:lang w:eastAsia="en-US"/>
              </w:rPr>
              <w:lastRenderedPageBreak/>
              <w:t>утвержденном решением Совета депутатов МО «Северо-Байкальский район» на очередной финансовый год и плановый период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96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96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</w:t>
            </w:r>
          </w:p>
        </w:tc>
        <w:tc>
          <w:tcPr>
            <w:tcW w:w="1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Подпрограмма: «Управление муниципальным долгом»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3.1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отношение объема муниципального долга МО «Северо-Байкальский район» к общему годовому объему доходов МО «Северо-Байкальский район» без учета объема безвозмездных поступлений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15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15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3.2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отсутствие просроченной задолженности по долговым обязательствам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4</w:t>
            </w:r>
          </w:p>
        </w:tc>
        <w:tc>
          <w:tcPr>
            <w:tcW w:w="1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Подпрограмма «Организация и осуществление контроля в финансово-бюджетной сфере»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4.1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процент исполнения плана проверок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</w:tr>
    </w:tbl>
    <w:p w:rsidR="00403949" w:rsidRDefault="00403949">
      <w:pPr>
        <w:widowControl w:val="0"/>
        <w:spacing w:line="264" w:lineRule="auto"/>
        <w:ind w:right="57"/>
        <w:outlineLvl w:val="0"/>
        <w:rPr>
          <w:rFonts w:eastAsia="Calibri"/>
          <w:b/>
          <w:lang w:eastAsia="en-US"/>
        </w:rPr>
        <w:sectPr w:rsidR="00403949">
          <w:pgSz w:w="16838" w:h="11906" w:orient="landscape"/>
          <w:pgMar w:top="1134" w:right="1134" w:bottom="567" w:left="567" w:header="0" w:footer="0" w:gutter="0"/>
          <w:pgNumType w:start="1"/>
          <w:cols w:space="720"/>
          <w:formProt w:val="0"/>
          <w:docGrid w:linePitch="360"/>
        </w:sectPr>
      </w:pPr>
    </w:p>
    <w:p w:rsidR="00403949" w:rsidRDefault="00403949">
      <w:pPr>
        <w:widowControl w:val="0"/>
        <w:spacing w:line="264" w:lineRule="auto"/>
        <w:ind w:right="57"/>
        <w:outlineLvl w:val="0"/>
        <w:rPr>
          <w:rFonts w:eastAsia="Calibri"/>
          <w:b/>
          <w:lang w:eastAsia="en-US"/>
        </w:rPr>
      </w:pPr>
    </w:p>
    <w:p w:rsidR="00403949" w:rsidRDefault="007E2C5F">
      <w:pPr>
        <w:widowControl w:val="0"/>
        <w:spacing w:line="264" w:lineRule="auto"/>
        <w:ind w:right="57"/>
        <w:jc w:val="center"/>
        <w:outlineLvl w:val="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8. </w:t>
      </w:r>
      <w:bookmarkStart w:id="7" w:name="_Hlk151025902"/>
      <w:r>
        <w:rPr>
          <w:rFonts w:eastAsia="Calibri"/>
          <w:b/>
          <w:lang w:eastAsia="en-US"/>
        </w:rPr>
        <w:t>Описание мер муниципального и правового регулирования и анализ рисков муниципальной программы</w:t>
      </w:r>
      <w:bookmarkEnd w:id="7"/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7E2C5F">
      <w:pPr>
        <w:ind w:right="-114" w:firstLine="709"/>
        <w:jc w:val="both"/>
        <w:outlineLvl w:val="1"/>
      </w:pPr>
      <w:r>
        <w:t>Одним из основных программно-целевых инструментов реализации муниципальной программы является нормативно-правовое регулирование в сфере муниципального управления.</w:t>
      </w:r>
    </w:p>
    <w:p w:rsidR="00403949" w:rsidRDefault="007E2C5F">
      <w:pPr>
        <w:ind w:right="-114" w:firstLine="709"/>
        <w:jc w:val="both"/>
        <w:outlineLvl w:val="1"/>
      </w:pPr>
      <w:r>
        <w:t>В рамках разработки мер правового регулирования осуществляется обобщение практики применения федерального законодательства и законодательства Республики Бурятия, проводится анализ реализации государственной политики в установленной сфере деятельности и разрабатывает предложения по совершенствованию законодательства в области совершенствования муниципального управления МО «Северо-Байкальский район».</w:t>
      </w:r>
    </w:p>
    <w:p w:rsidR="00403949" w:rsidRDefault="00403949">
      <w:pPr>
        <w:ind w:right="-114" w:firstLine="709"/>
        <w:jc w:val="both"/>
        <w:outlineLvl w:val="1"/>
      </w:pP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Таблица 2 Приложения № 1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>муниципального образования</w:t>
      </w:r>
    </w:p>
    <w:p w:rsidR="00403949" w:rsidRDefault="007E2C5F">
      <w:pPr>
        <w:widowControl w:val="0"/>
        <w:ind w:left="57" w:right="5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«Северо-Байкальский район» </w:t>
      </w:r>
    </w:p>
    <w:p w:rsidR="00403949" w:rsidRDefault="007E2C5F">
      <w:pPr>
        <w:widowControl w:val="0"/>
        <w:tabs>
          <w:tab w:val="left" w:pos="7845"/>
        </w:tabs>
        <w:ind w:right="-7" w:firstLine="851"/>
        <w:jc w:val="both"/>
        <w:rPr>
          <w:rFonts w:eastAsia="Arial"/>
          <w:lang w:eastAsia="en-US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914631">
        <w:rPr>
          <w:sz w:val="20"/>
          <w:szCs w:val="20"/>
        </w:rPr>
        <w:t xml:space="preserve">от </w:t>
      </w:r>
      <w:r w:rsidR="00560CFE">
        <w:rPr>
          <w:sz w:val="20"/>
          <w:szCs w:val="20"/>
        </w:rPr>
        <w:t>0</w:t>
      </w:r>
      <w:r w:rsidR="00D64D60">
        <w:rPr>
          <w:sz w:val="20"/>
          <w:szCs w:val="20"/>
        </w:rPr>
        <w:t>4</w:t>
      </w:r>
      <w:r w:rsidRPr="00914631">
        <w:rPr>
          <w:sz w:val="20"/>
          <w:szCs w:val="20"/>
        </w:rPr>
        <w:t>.</w:t>
      </w:r>
      <w:r w:rsidR="00257C92">
        <w:rPr>
          <w:sz w:val="20"/>
          <w:szCs w:val="20"/>
        </w:rPr>
        <w:t>0</w:t>
      </w:r>
      <w:r w:rsidR="00D64D60">
        <w:rPr>
          <w:sz w:val="20"/>
          <w:szCs w:val="20"/>
        </w:rPr>
        <w:t>2</w:t>
      </w:r>
      <w:r w:rsidRPr="00914631">
        <w:rPr>
          <w:sz w:val="20"/>
          <w:szCs w:val="20"/>
        </w:rPr>
        <w:t>.202</w:t>
      </w:r>
      <w:r w:rsidR="00257C92">
        <w:rPr>
          <w:sz w:val="20"/>
          <w:szCs w:val="20"/>
        </w:rPr>
        <w:t>6</w:t>
      </w:r>
      <w:r w:rsidRPr="00914631">
        <w:rPr>
          <w:sz w:val="20"/>
          <w:szCs w:val="20"/>
        </w:rPr>
        <w:t xml:space="preserve"> № </w:t>
      </w:r>
      <w:r w:rsidR="00D64D60">
        <w:rPr>
          <w:sz w:val="20"/>
          <w:szCs w:val="20"/>
        </w:rPr>
        <w:t>12</w:t>
      </w:r>
    </w:p>
    <w:p w:rsidR="00403949" w:rsidRDefault="00403949">
      <w:pPr>
        <w:ind w:right="-114" w:firstLine="709"/>
        <w:jc w:val="both"/>
        <w:outlineLvl w:val="1"/>
      </w:pPr>
    </w:p>
    <w:p w:rsidR="00403949" w:rsidRDefault="007E2C5F">
      <w:pPr>
        <w:jc w:val="center"/>
        <w:rPr>
          <w:b/>
        </w:rPr>
      </w:pPr>
      <w:bookmarkStart w:id="8" w:name="_Hlk151039675"/>
      <w:r>
        <w:rPr>
          <w:b/>
        </w:rPr>
        <w:t>Программные документы МО «Северо-Байкальский район»</w:t>
      </w:r>
      <w:bookmarkEnd w:id="8"/>
    </w:p>
    <w:p w:rsidR="00403949" w:rsidRDefault="00403949">
      <w:pPr>
        <w:ind w:right="-114" w:firstLine="709"/>
        <w:jc w:val="both"/>
        <w:outlineLvl w:val="1"/>
      </w:pPr>
    </w:p>
    <w:tbl>
      <w:tblPr>
        <w:tblW w:w="4900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97"/>
        <w:gridCol w:w="3773"/>
        <w:gridCol w:w="2169"/>
        <w:gridCol w:w="2529"/>
        <w:gridCol w:w="1245"/>
      </w:tblGrid>
      <w:tr w:rsidR="00403949">
        <w:trPr>
          <w:trHeight w:val="735"/>
          <w:tblHeader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положения 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Ожидаемые сроки принятия</w:t>
            </w:r>
          </w:p>
        </w:tc>
      </w:tr>
      <w:tr w:rsidR="00403949">
        <w:trPr>
          <w:trHeight w:val="1065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403949">
            <w:pPr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9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нормативных правовых актов в связи с принятием нормативных правовых актов федеральных и республиканских органов государственной власти и по поручениям </w:t>
            </w:r>
          </w:p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Главы МО «Северо-Байкальский район»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законодательства МО «Северо-Байкальский район»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>администрации муниципального образования</w:t>
            </w:r>
            <w:r w:rsidR="000D22E8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«Северо-Байкальский район» Республики Бурятия»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  <w:tr w:rsidR="00403949">
        <w:trPr>
          <w:trHeight w:val="124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403949">
            <w:pPr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694" w:type="dxa"/>
            <w:tcBorders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решения сессии Совета депутатов Северо-Байкальского района о бюджете на очередной финансовый год и на плановый период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объема ассигнований за счет средств бюджета на финансирование мероприятий 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>администрации муниципального образования «</w:t>
            </w:r>
            <w:proofErr w:type="spellStart"/>
            <w:r>
              <w:rPr>
                <w:spacing w:val="-2"/>
                <w:sz w:val="20"/>
                <w:szCs w:val="20"/>
              </w:rPr>
              <w:t>Северо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-Байкальский район» Республики Бурятия»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  <w:p w:rsidR="00403949" w:rsidRDefault="00403949">
            <w:pPr>
              <w:jc w:val="center"/>
              <w:rPr>
                <w:sz w:val="20"/>
                <w:szCs w:val="20"/>
              </w:rPr>
            </w:pPr>
          </w:p>
        </w:tc>
      </w:tr>
      <w:tr w:rsidR="00403949">
        <w:trPr>
          <w:trHeight w:val="140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94" w:type="dxa"/>
            <w:tcBorders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решения сессии Совета депутатов Северо-Байкальского района об исполнении бюджета за отчетный период, об исполнении резервного фонда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значений исполненных ассигнований за счет средств бюджета для планирования финансирования мероприятий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>администрации муниципального образования «</w:t>
            </w:r>
            <w:proofErr w:type="spellStart"/>
            <w:r>
              <w:rPr>
                <w:spacing w:val="-2"/>
                <w:sz w:val="20"/>
                <w:szCs w:val="20"/>
              </w:rPr>
              <w:t>Северо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-Байкальский район» Республики Бурятия»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  <w:bookmarkStart w:id="9" w:name="_Hlk104886627"/>
            <w:bookmarkEnd w:id="9"/>
          </w:p>
        </w:tc>
      </w:tr>
    </w:tbl>
    <w:p w:rsidR="00403949" w:rsidRDefault="00403949">
      <w:pPr>
        <w:ind w:right="-114" w:firstLine="708"/>
        <w:jc w:val="both"/>
        <w:rPr>
          <w:lang w:val="en-US"/>
        </w:rPr>
      </w:pPr>
    </w:p>
    <w:p w:rsidR="00403949" w:rsidRDefault="007E2C5F">
      <w:pPr>
        <w:tabs>
          <w:tab w:val="left" w:pos="2931"/>
        </w:tabs>
        <w:ind w:firstLine="709"/>
        <w:jc w:val="center"/>
        <w:rPr>
          <w:b/>
        </w:rPr>
      </w:pPr>
      <w:r>
        <w:rPr>
          <w:b/>
        </w:rPr>
        <w:t>Основные меры правового регулирования</w:t>
      </w: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3068"/>
        <w:gridCol w:w="3074"/>
        <w:gridCol w:w="2581"/>
        <w:gridCol w:w="1472"/>
      </w:tblGrid>
      <w:tr w:rsidR="00403949">
        <w:trPr>
          <w:trHeight w:val="950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2931"/>
              </w:tabs>
              <w:ind w:firstLine="142"/>
              <w:jc w:val="center"/>
            </w:pPr>
            <w:r>
              <w:t>Вид нормативно-правового акта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2931"/>
              </w:tabs>
              <w:ind w:firstLine="6"/>
              <w:jc w:val="center"/>
            </w:pPr>
            <w:r>
              <w:t>Основные положения нормативно-правового акта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2931"/>
              </w:tabs>
              <w:ind w:firstLine="23"/>
              <w:jc w:val="center"/>
            </w:pPr>
            <w:r>
              <w:t>Ответственный исполнитель</w:t>
            </w:r>
          </w:p>
          <w:p w:rsidR="00403949" w:rsidRDefault="00403949">
            <w:pPr>
              <w:tabs>
                <w:tab w:val="left" w:pos="2931"/>
              </w:tabs>
              <w:ind w:firstLine="709"/>
              <w:jc w:val="center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2931"/>
              </w:tabs>
              <w:ind w:firstLine="33"/>
              <w:jc w:val="center"/>
            </w:pPr>
            <w:r>
              <w:t>Ожидаемые сроки принятия</w:t>
            </w:r>
          </w:p>
        </w:tc>
      </w:tr>
      <w:tr w:rsidR="00403949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17"/>
              <w:spacing w:line="240" w:lineRule="auto"/>
              <w:ind w:right="-409" w:firstLine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муниципального образования «Северо-Байкальский район» «Об утверждении муниципальной программы</w:t>
            </w:r>
          </w:p>
          <w:p w:rsidR="00403949" w:rsidRDefault="007E2C5F">
            <w:pPr>
              <w:jc w:val="both"/>
            </w:pPr>
            <w:r>
              <w:t>муниципального образования «Северо-Байкальский район»</w:t>
            </w:r>
          </w:p>
          <w:p w:rsidR="00403949" w:rsidRDefault="007E2C5F">
            <w:pPr>
              <w:jc w:val="both"/>
            </w:pPr>
            <w:r>
              <w:rPr>
                <w:spacing w:val="-2"/>
              </w:rPr>
              <w:lastRenderedPageBreak/>
              <w:t xml:space="preserve">«Повышение эффективности бюджетных расходов, </w:t>
            </w:r>
          </w:p>
          <w:p w:rsidR="00403949" w:rsidRDefault="007E2C5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>управление муниципальными финансами и</w:t>
            </w:r>
          </w:p>
          <w:p w:rsidR="00403949" w:rsidRDefault="007E2C5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>муниципальным долгом» на 2022-2026 годы</w:t>
            </w:r>
          </w:p>
          <w:p w:rsidR="00403949" w:rsidRDefault="00403949">
            <w:pPr>
              <w:tabs>
                <w:tab w:val="left" w:pos="2931"/>
              </w:tabs>
              <w:jc w:val="both"/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2931"/>
              </w:tabs>
              <w:jc w:val="both"/>
            </w:pPr>
            <w:r>
              <w:lastRenderedPageBreak/>
              <w:t>Перечень мероприятий программы на очередной год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2931"/>
              </w:tabs>
              <w:jc w:val="both"/>
            </w:pPr>
            <w:r>
              <w:t>МКУ «Финансовое управление администрации МО «Северо-Байкальский район»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2931"/>
              </w:tabs>
              <w:jc w:val="both"/>
            </w:pPr>
            <w:r>
              <w:t>Ежегодно до 30 декабря</w:t>
            </w:r>
          </w:p>
        </w:tc>
      </w:tr>
    </w:tbl>
    <w:p w:rsidR="00403949" w:rsidRDefault="00403949">
      <w:pPr>
        <w:tabs>
          <w:tab w:val="left" w:pos="2931"/>
        </w:tabs>
        <w:ind w:firstLine="709"/>
        <w:jc w:val="center"/>
        <w:rPr>
          <w:b/>
        </w:rPr>
      </w:pPr>
    </w:p>
    <w:p w:rsidR="00403949" w:rsidRDefault="00403949">
      <w:pPr>
        <w:ind w:right="-114" w:firstLine="708"/>
        <w:jc w:val="both"/>
      </w:pPr>
    </w:p>
    <w:p w:rsidR="00403949" w:rsidRDefault="00403949">
      <w:pPr>
        <w:ind w:right="-114" w:firstLine="708"/>
        <w:jc w:val="both"/>
      </w:pPr>
    </w:p>
    <w:p w:rsidR="00403949" w:rsidRDefault="007E2C5F">
      <w:pPr>
        <w:ind w:right="-114" w:firstLine="708"/>
        <w:jc w:val="both"/>
        <w:rPr>
          <w:spacing w:val="-2"/>
        </w:rPr>
      </w:pPr>
      <w:r>
        <w:t xml:space="preserve">Анализ рисков и управление рисками при реализации муниципальной программы осуществляет ответственный исполнитель – МКУ «Финансовое управление </w:t>
      </w:r>
      <w:r>
        <w:rPr>
          <w:spacing w:val="-2"/>
        </w:rPr>
        <w:t>администрации муниципального образования «</w:t>
      </w:r>
      <w:proofErr w:type="spellStart"/>
      <w:r>
        <w:rPr>
          <w:spacing w:val="-2"/>
        </w:rPr>
        <w:t>Северо</w:t>
      </w:r>
      <w:proofErr w:type="spellEnd"/>
      <w:r>
        <w:rPr>
          <w:spacing w:val="-2"/>
        </w:rPr>
        <w:t xml:space="preserve"> -Байкальский район» Республики Бурятия»</w:t>
      </w:r>
    </w:p>
    <w:p w:rsidR="00403949" w:rsidRDefault="007E2C5F">
      <w:pPr>
        <w:ind w:right="-342" w:firstLine="709"/>
        <w:jc w:val="both"/>
        <w:rPr>
          <w:spacing w:val="-1"/>
        </w:rPr>
      </w:pPr>
      <w:r>
        <w:rPr>
          <w:spacing w:val="-1"/>
        </w:rPr>
        <w:t xml:space="preserve">Основными рисками при реализации муниципальной программы являются: </w:t>
      </w:r>
    </w:p>
    <w:p w:rsidR="00403949" w:rsidRDefault="007E2C5F">
      <w:pPr>
        <w:ind w:right="-114" w:firstLine="709"/>
        <w:jc w:val="both"/>
        <w:rPr>
          <w:spacing w:val="-7"/>
        </w:rPr>
      </w:pPr>
      <w:r>
        <w:rPr>
          <w:spacing w:val="-6"/>
        </w:rPr>
        <w:t xml:space="preserve">- снижение объемов </w:t>
      </w:r>
      <w:r>
        <w:rPr>
          <w:spacing w:val="-4"/>
        </w:rPr>
        <w:t>финансирования и неэффективного администрирования программы;</w:t>
      </w:r>
    </w:p>
    <w:p w:rsidR="00403949" w:rsidRDefault="007E2C5F">
      <w:pPr>
        <w:shd w:val="clear" w:color="auto" w:fill="FFFFFF"/>
        <w:tabs>
          <w:tab w:val="left" w:pos="1008"/>
        </w:tabs>
        <w:ind w:right="-114" w:firstLine="709"/>
        <w:jc w:val="both"/>
      </w:pPr>
      <w:r>
        <w:t>- невыполнение в полном объеме принятых по программе финансовых обязательств.</w:t>
      </w:r>
    </w:p>
    <w:p w:rsidR="00403949" w:rsidRDefault="007E2C5F">
      <w:pPr>
        <w:shd w:val="clear" w:color="auto" w:fill="FFFFFF"/>
        <w:ind w:right="-114" w:firstLine="709"/>
        <w:jc w:val="both"/>
        <w:rPr>
          <w:spacing w:val="-6"/>
        </w:rPr>
      </w:pPr>
      <w:r>
        <w:rPr>
          <w:spacing w:val="4"/>
        </w:rPr>
        <w:t xml:space="preserve">Недофинансирование мероприятий программы может привести к снижению </w:t>
      </w:r>
      <w:r>
        <w:rPr>
          <w:spacing w:val="-4"/>
        </w:rPr>
        <w:t xml:space="preserve">показателей ее эффективности, прогнозируемости результатов, вариативности приоритетов </w:t>
      </w:r>
      <w:r>
        <w:rPr>
          <w:spacing w:val="-6"/>
        </w:rPr>
        <w:t>при решении рассматриваемых проблем.</w:t>
      </w:r>
    </w:p>
    <w:p w:rsidR="00403949" w:rsidRDefault="007E2C5F">
      <w:pPr>
        <w:ind w:right="-114" w:firstLine="709"/>
        <w:jc w:val="both"/>
      </w:pPr>
      <w:r>
        <w:t>Способом ограничения финансового риска является ежегодная корректировка программных мероприятий и показателей в зависимости от достигнутых результатов.</w:t>
      </w:r>
    </w:p>
    <w:p w:rsidR="00403949" w:rsidRDefault="007E2C5F">
      <w:pPr>
        <w:ind w:right="-114" w:firstLine="709"/>
        <w:jc w:val="both"/>
      </w:pPr>
      <w:r>
        <w:t>Административный риск связан с неэффективным управлением программой, который в свою очередь может привести к невыполнению целей и задач программы; срывам выполнения мероприятий и недостижению целевых показателей; неэффективному использованию ресурсов; повышению вероятности неконтролируемого влияния негативных факторов на реализацию программы.</w:t>
      </w:r>
    </w:p>
    <w:p w:rsidR="00403949" w:rsidRDefault="007E2C5F">
      <w:pPr>
        <w:shd w:val="clear" w:color="auto" w:fill="FFFFFF"/>
        <w:ind w:right="-342" w:firstLine="709"/>
        <w:jc w:val="both"/>
        <w:rPr>
          <w:spacing w:val="-6"/>
        </w:rPr>
      </w:pPr>
      <w:r>
        <w:rPr>
          <w:spacing w:val="-6"/>
        </w:rPr>
        <w:t>Способами ограничения административного риска являются:</w:t>
      </w:r>
    </w:p>
    <w:p w:rsidR="00403949" w:rsidRDefault="007E2C5F">
      <w:pPr>
        <w:shd w:val="clear" w:color="auto" w:fill="FFFFFF"/>
        <w:tabs>
          <w:tab w:val="left" w:pos="889"/>
        </w:tabs>
        <w:ind w:right="-342" w:firstLine="709"/>
        <w:jc w:val="both"/>
        <w:rPr>
          <w:spacing w:val="-6"/>
        </w:rPr>
      </w:pPr>
      <w:r>
        <w:rPr>
          <w:spacing w:val="-6"/>
        </w:rPr>
        <w:t>- регулярная публикация данных о ходе финансирования программы;</w:t>
      </w:r>
    </w:p>
    <w:p w:rsidR="00403949" w:rsidRDefault="007E2C5F">
      <w:pPr>
        <w:shd w:val="clear" w:color="auto" w:fill="FFFFFF"/>
        <w:tabs>
          <w:tab w:val="left" w:pos="889"/>
        </w:tabs>
        <w:ind w:right="-342" w:firstLine="709"/>
        <w:jc w:val="both"/>
        <w:rPr>
          <w:spacing w:val="-6"/>
        </w:rPr>
      </w:pPr>
      <w:r>
        <w:rPr>
          <w:spacing w:val="-6"/>
        </w:rPr>
        <w:t>- формирование ежегодных планов реализации муниципальной программы;</w:t>
      </w:r>
    </w:p>
    <w:p w:rsidR="00403949" w:rsidRDefault="007E2C5F">
      <w:pPr>
        <w:shd w:val="clear" w:color="auto" w:fill="FFFFFF"/>
        <w:tabs>
          <w:tab w:val="left" w:pos="1058"/>
        </w:tabs>
        <w:ind w:right="-114" w:firstLine="709"/>
        <w:jc w:val="both"/>
        <w:rPr>
          <w:spacing w:val="-6"/>
        </w:rPr>
      </w:pPr>
      <w:r>
        <w:t xml:space="preserve">- </w:t>
      </w:r>
      <w:r>
        <w:rPr>
          <w:spacing w:val="-4"/>
        </w:rPr>
        <w:t xml:space="preserve">постоянный мониторинг выполнения программных мероприятий и </w:t>
      </w:r>
      <w:r>
        <w:rPr>
          <w:spacing w:val="-6"/>
        </w:rPr>
        <w:t>индикаторов муниципальной программы, оценки эффективности и результативности с принятием мер по управлению рисками;</w:t>
      </w:r>
    </w:p>
    <w:p w:rsidR="00403949" w:rsidRDefault="007E2C5F">
      <w:pPr>
        <w:ind w:right="-342" w:firstLine="709"/>
        <w:jc w:val="both"/>
        <w:outlineLvl w:val="2"/>
        <w:rPr>
          <w:spacing w:val="-6"/>
        </w:rPr>
      </w:pPr>
      <w:r>
        <w:t xml:space="preserve">- </w:t>
      </w:r>
      <w:r>
        <w:rPr>
          <w:spacing w:val="-6"/>
        </w:rPr>
        <w:t>своевременная корректировка мероприятий программы;</w:t>
      </w:r>
    </w:p>
    <w:p w:rsidR="00403949" w:rsidRDefault="007E2C5F">
      <w:pPr>
        <w:ind w:right="-342" w:firstLine="709"/>
        <w:jc w:val="both"/>
        <w:outlineLvl w:val="2"/>
        <w:rPr>
          <w:spacing w:val="-6"/>
        </w:rPr>
      </w:pPr>
      <w:r>
        <w:rPr>
          <w:spacing w:val="-6"/>
        </w:rPr>
        <w:t>- ежегодное проведение проверок за соблюдением бюджетного законодательства и иных нормативных правовых актов, регулирующих бюджетные отношения, а также законодательства РФ о контрактной системе в сфере закупок товаров, работ, услуг для обеспечения муниципальных нужд в части имеющихся контрольных полномочий.</w:t>
      </w: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  <w:sectPr w:rsidR="00403949">
          <w:pgSz w:w="11906" w:h="16838"/>
          <w:pgMar w:top="1135" w:right="567" w:bottom="567" w:left="1134" w:header="0" w:footer="0" w:gutter="0"/>
          <w:pgNumType w:start="1"/>
          <w:cols w:space="720"/>
          <w:formProt w:val="0"/>
          <w:docGrid w:linePitch="360"/>
        </w:sect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tbl>
      <w:tblPr>
        <w:tblpPr w:leftFromText="180" w:rightFromText="180" w:vertAnchor="text" w:horzAnchor="margin" w:tblpXSpec="center" w:tblpY="235"/>
        <w:tblW w:w="153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2350"/>
        <w:gridCol w:w="57"/>
        <w:gridCol w:w="569"/>
        <w:gridCol w:w="851"/>
        <w:gridCol w:w="1277"/>
        <w:gridCol w:w="14"/>
        <w:gridCol w:w="1108"/>
        <w:gridCol w:w="20"/>
        <w:gridCol w:w="1256"/>
        <w:gridCol w:w="19"/>
        <w:gridCol w:w="1256"/>
        <w:gridCol w:w="21"/>
        <w:gridCol w:w="1125"/>
        <w:gridCol w:w="45"/>
        <w:gridCol w:w="1212"/>
        <w:gridCol w:w="46"/>
        <w:gridCol w:w="92"/>
        <w:gridCol w:w="58"/>
        <w:gridCol w:w="80"/>
        <w:gridCol w:w="124"/>
        <w:gridCol w:w="23"/>
        <w:gridCol w:w="93"/>
        <w:gridCol w:w="778"/>
        <w:gridCol w:w="50"/>
        <w:gridCol w:w="1035"/>
        <w:gridCol w:w="97"/>
        <w:gridCol w:w="32"/>
        <w:gridCol w:w="11"/>
        <w:gridCol w:w="22"/>
        <w:gridCol w:w="50"/>
        <w:gridCol w:w="21"/>
        <w:gridCol w:w="32"/>
        <w:gridCol w:w="1059"/>
      </w:tblGrid>
      <w:tr w:rsidR="00403949" w:rsidTr="009815DB">
        <w:trPr>
          <w:trHeight w:val="432"/>
        </w:trPr>
        <w:tc>
          <w:tcPr>
            <w:tcW w:w="15309" w:type="dxa"/>
            <w:gridSpan w:val="34"/>
            <w:tcBorders>
              <w:bottom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tabs>
                <w:tab w:val="left" w:pos="9945"/>
                <w:tab w:val="left" w:pos="10206"/>
                <w:tab w:val="right" w:pos="14029"/>
              </w:tabs>
              <w:jc w:val="right"/>
              <w:rPr>
                <w:sz w:val="20"/>
                <w:szCs w:val="20"/>
              </w:rPr>
            </w:pPr>
            <w:r>
              <w:tab/>
              <w:t xml:space="preserve">           </w:t>
            </w:r>
            <w:r>
              <w:rPr>
                <w:sz w:val="20"/>
                <w:szCs w:val="20"/>
              </w:rPr>
              <w:t>Таблица 3 Приложения № 1</w:t>
            </w:r>
          </w:p>
          <w:p w:rsidR="00403949" w:rsidRDefault="007E2C5F" w:rsidP="009815DB">
            <w:pPr>
              <w:tabs>
                <w:tab w:val="left" w:pos="1020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 Постановлению администрации </w:t>
            </w:r>
          </w:p>
          <w:p w:rsidR="00403949" w:rsidRDefault="007E2C5F" w:rsidP="009815DB">
            <w:pPr>
              <w:tabs>
                <w:tab w:val="left" w:pos="1020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муниципального образования</w:t>
            </w:r>
          </w:p>
          <w:p w:rsidR="00403949" w:rsidRDefault="007E2C5F" w:rsidP="009815DB">
            <w:pPr>
              <w:widowControl w:val="0"/>
              <w:tabs>
                <w:tab w:val="left" w:pos="10206"/>
              </w:tabs>
              <w:ind w:left="57"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«Северо-Байкальский район»</w:t>
            </w:r>
          </w:p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от </w:t>
            </w:r>
            <w:r w:rsidR="00B475F7">
              <w:rPr>
                <w:sz w:val="20"/>
                <w:szCs w:val="20"/>
              </w:rPr>
              <w:t>0</w:t>
            </w:r>
            <w:r w:rsidR="00D64D6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="00257C92">
              <w:rPr>
                <w:sz w:val="20"/>
                <w:szCs w:val="20"/>
              </w:rPr>
              <w:t>0</w:t>
            </w:r>
            <w:r w:rsidR="00D64D6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.202</w:t>
            </w:r>
            <w:r w:rsidR="00257C9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№ </w:t>
            </w:r>
            <w:r w:rsidR="00D64D60">
              <w:rPr>
                <w:sz w:val="20"/>
                <w:szCs w:val="20"/>
              </w:rPr>
              <w:t>12</w:t>
            </w:r>
          </w:p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b/>
                <w:lang w:eastAsia="en-US"/>
              </w:rPr>
            </w:pPr>
            <w:r>
              <w:rPr>
                <w:rFonts w:eastAsia="Arial"/>
                <w:b/>
                <w:lang w:eastAsia="en-US"/>
              </w:rPr>
              <w:t xml:space="preserve">                                                                                            Целевые индикаторы программы</w:t>
            </w:r>
          </w:p>
        </w:tc>
      </w:tr>
      <w:tr w:rsidR="009815DB" w:rsidTr="006D3525">
        <w:trPr>
          <w:trHeight w:val="43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w w:val="101"/>
                <w:lang w:eastAsia="en-US"/>
              </w:rPr>
              <w:t>N</w:t>
            </w: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показателя (индикатора)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Ед. изм.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spacing w:val="-2"/>
                <w:lang w:eastAsia="en-US"/>
              </w:rPr>
              <w:t xml:space="preserve">Необходимое </w:t>
            </w:r>
            <w:r>
              <w:rPr>
                <w:rFonts w:eastAsia="Arial"/>
                <w:lang w:eastAsia="en-US"/>
              </w:rPr>
              <w:t>направление изменений (&gt;, &lt;, 0)</w:t>
            </w:r>
            <w:r>
              <w:rPr>
                <w:rFonts w:eastAsia="Arial"/>
                <w:spacing w:val="-6"/>
                <w:lang w:eastAsia="en-US"/>
              </w:rPr>
              <w:t xml:space="preserve"> </w:t>
            </w:r>
            <w:r>
              <w:rPr>
                <w:rFonts w:eastAsia="Arial"/>
                <w:lang w:eastAsia="en-US"/>
              </w:rPr>
              <w:t>&lt;1&gt;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Отчетный год (фактически достигнутое значение) </w:t>
            </w:r>
          </w:p>
        </w:tc>
        <w:tc>
          <w:tcPr>
            <w:tcW w:w="845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Плановые значения</w:t>
            </w: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52" w:lineRule="auto"/>
              <w:ind w:left="-563" w:right="115" w:firstLine="620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324" w:type="dxa"/>
            <w:gridSpan w:val="8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52" w:lineRule="auto"/>
              <w:ind w:right="115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Темп прироста (%) &lt;2&gt;</w:t>
            </w:r>
          </w:p>
        </w:tc>
      </w:tr>
      <w:tr w:rsidR="009815DB" w:rsidTr="009815DB">
        <w:trPr>
          <w:trHeight w:val="44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4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2025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2026</w:t>
            </w:r>
          </w:p>
        </w:tc>
        <w:tc>
          <w:tcPr>
            <w:tcW w:w="12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 2027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52" w:lineRule="auto"/>
              <w:ind w:left="-563" w:right="115" w:firstLine="620"/>
              <w:jc w:val="both"/>
              <w:rPr>
                <w:rFonts w:eastAsia="Arial"/>
                <w:lang w:eastAsia="en-US"/>
              </w:rPr>
            </w:pPr>
          </w:p>
          <w:p w:rsidR="009815DB" w:rsidRDefault="009815DB" w:rsidP="009815DB">
            <w:pPr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2028</w:t>
            </w:r>
          </w:p>
          <w:p w:rsidR="009815DB" w:rsidRPr="009815DB" w:rsidRDefault="009815DB" w:rsidP="009815DB">
            <w:pPr>
              <w:rPr>
                <w:rFonts w:eastAsia="Arial"/>
                <w:lang w:eastAsia="en-US"/>
              </w:rPr>
            </w:pPr>
          </w:p>
        </w:tc>
        <w:tc>
          <w:tcPr>
            <w:tcW w:w="1324" w:type="dxa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9815DB" w:rsidTr="009815DB">
        <w:trPr>
          <w:trHeight w:val="4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            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    5</w:t>
            </w: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7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12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11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12</w:t>
            </w:r>
          </w:p>
        </w:tc>
        <w:tc>
          <w:tcPr>
            <w:tcW w:w="132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13</w:t>
            </w:r>
          </w:p>
        </w:tc>
      </w:tr>
      <w:tr w:rsidR="00403949" w:rsidTr="009815DB">
        <w:trPr>
          <w:trHeight w:val="44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Подпрограмма 1 «Обеспечение деятельности МКУ «Финансовое управление администрации муниципального образования «Северо-Байкальский район» Республики Бурятия»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</w:t>
            </w:r>
            <w:r>
              <w:t>: Проведение единой бюджетной политики, направленной на обеспечение необходимого уровня доходов бюджетной системы, мобилизацию дополнительных финансовых ресурсов в целях полного и своевременного исполнения расходных обязательств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Задача</w:t>
            </w:r>
            <w:r>
              <w:t>: повышение уровня бюджетного самообеспечения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b/>
                <w:lang w:eastAsia="en-US"/>
              </w:rPr>
            </w:pPr>
            <w:r>
              <w:rPr>
                <w:rFonts w:eastAsia="Arial"/>
                <w:b/>
                <w:lang w:eastAsia="en-US"/>
              </w:rPr>
              <w:t xml:space="preserve">Целевой показатель </w:t>
            </w:r>
          </w:p>
        </w:tc>
      </w:tr>
      <w:tr w:rsidR="009815DB" w:rsidTr="009815DB">
        <w:trPr>
          <w:trHeight w:val="2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1.1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both"/>
              <w:rPr>
                <w:rFonts w:eastAsia="Arial"/>
                <w:lang w:eastAsia="en-US"/>
              </w:rPr>
            </w:pPr>
            <w:r>
              <w:t xml:space="preserve">отношение дефицита бюджета к объему доходов бюджета без </w:t>
            </w:r>
            <w:r>
              <w:lastRenderedPageBreak/>
              <w:t>учета безвозмездных поступлений не должно превышать 10%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 &lt;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1,6</w:t>
            </w: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1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122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0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Задача: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формирование и организация исполнения бюджета муниципального образования </w:t>
            </w:r>
            <w:r>
              <w:rPr>
                <w:spacing w:val="-2"/>
              </w:rPr>
              <w:t>«Северо-Байкальский район»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b/>
                <w:lang w:eastAsia="en-US"/>
              </w:rPr>
              <w:t>Целевой показатель</w:t>
            </w:r>
          </w:p>
        </w:tc>
      </w:tr>
      <w:tr w:rsidR="009815DB" w:rsidTr="009815DB">
        <w:trPr>
          <w:trHeight w:val="2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1.2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both"/>
            </w:pPr>
            <w:r>
              <w:t>исполнение бюджета муниципального образования «Северо-Байкальский район» по расходам с учетом предоставленных платежных документов.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  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98</w:t>
            </w:r>
          </w:p>
          <w:p w:rsidR="009815DB" w:rsidRDefault="009815DB" w:rsidP="009815DB">
            <w:pPr>
              <w:tabs>
                <w:tab w:val="left" w:pos="10206"/>
              </w:tabs>
              <w:rPr>
                <w:rFonts w:eastAsia="Arial"/>
                <w:highlight w:val="yellow"/>
                <w:lang w:val="en-US" w:eastAsia="en-US"/>
              </w:rPr>
            </w:pPr>
          </w:p>
          <w:p w:rsidR="009815DB" w:rsidRDefault="009815DB" w:rsidP="009815DB">
            <w:pPr>
              <w:tabs>
                <w:tab w:val="left" w:pos="10206"/>
              </w:tabs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98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9</w:t>
            </w:r>
            <w:r>
              <w:rPr>
                <w:rFonts w:eastAsia="Arial"/>
                <w:lang w:eastAsia="en-US"/>
              </w:rPr>
              <w:t>9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18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2,04</w:t>
            </w:r>
          </w:p>
        </w:tc>
      </w:tr>
      <w:tr w:rsidR="009815DB" w:rsidTr="009815DB">
        <w:trPr>
          <w:trHeight w:val="165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1.3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both"/>
            </w:pPr>
            <w:r>
              <w:t>удельный вес расходов местного бюджета, формируемых в рамках программ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  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98</w:t>
            </w:r>
          </w:p>
          <w:p w:rsidR="009815DB" w:rsidRDefault="009815DB" w:rsidP="009815DB">
            <w:pPr>
              <w:tabs>
                <w:tab w:val="left" w:pos="10206"/>
              </w:tabs>
              <w:rPr>
                <w:rFonts w:eastAsia="Arial"/>
                <w:lang w:val="en-US" w:eastAsia="en-US"/>
              </w:rPr>
            </w:pPr>
          </w:p>
          <w:p w:rsidR="009815DB" w:rsidRDefault="009815DB" w:rsidP="009815DB">
            <w:pPr>
              <w:tabs>
                <w:tab w:val="left" w:pos="10206"/>
              </w:tabs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97.8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9</w:t>
            </w:r>
            <w:r>
              <w:rPr>
                <w:rFonts w:eastAsia="Arial"/>
                <w:lang w:eastAsia="en-US"/>
              </w:rPr>
              <w:t>8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9</w:t>
            </w:r>
            <w:r>
              <w:rPr>
                <w:rFonts w:eastAsia="Arial"/>
                <w:lang w:eastAsia="en-US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98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98</w:t>
            </w:r>
          </w:p>
        </w:tc>
        <w:tc>
          <w:tcPr>
            <w:tcW w:w="1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98</w:t>
            </w:r>
          </w:p>
        </w:tc>
        <w:tc>
          <w:tcPr>
            <w:tcW w:w="1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98</w:t>
            </w:r>
          </w:p>
        </w:tc>
        <w:tc>
          <w:tcPr>
            <w:tcW w:w="118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0,2</w:t>
            </w:r>
          </w:p>
        </w:tc>
      </w:tr>
      <w:tr w:rsidR="009815DB" w:rsidTr="009815DB">
        <w:trPr>
          <w:trHeight w:val="2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1.4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both"/>
            </w:pPr>
            <w:r>
              <w:t>прирост (либо сохранение на уровне предыдущего года) итоговой оценки качества финансового менеджмента распорядителей бюджетных средств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tabs>
                <w:tab w:val="left" w:pos="10206"/>
              </w:tabs>
              <w:jc w:val="center"/>
            </w:pPr>
            <w:r>
              <w:t>Да-1,</w:t>
            </w: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t>Нет-2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18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0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lastRenderedPageBreak/>
              <w:t xml:space="preserve">Задача: совершенствование форм и методов планирования доходной части бюджета муниципального образования </w:t>
            </w:r>
            <w:r>
              <w:rPr>
                <w:spacing w:val="-2"/>
              </w:rPr>
              <w:t>«Северо-Байкальский район»: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</w:pPr>
            <w:r>
              <w:rPr>
                <w:rFonts w:eastAsia="Arial"/>
                <w:b/>
                <w:lang w:eastAsia="en-US"/>
              </w:rPr>
              <w:t>Целевой показатель</w:t>
            </w:r>
          </w:p>
        </w:tc>
      </w:tr>
      <w:tr w:rsidR="009815DB" w:rsidTr="009815DB">
        <w:trPr>
          <w:trHeight w:val="2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1.5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both"/>
            </w:pPr>
            <w:r>
              <w:t>процент исполнения плана поступления налоговых и неналоговых доходов в бюджет муниципального образования «</w:t>
            </w:r>
            <w:r>
              <w:rPr>
                <w:spacing w:val="-2"/>
              </w:rPr>
              <w:t>Северо-Байкальский район»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105.5</w:t>
            </w:r>
          </w:p>
          <w:p w:rsidR="009815DB" w:rsidRDefault="009815DB" w:rsidP="009815DB">
            <w:pPr>
              <w:tabs>
                <w:tab w:val="left" w:pos="10206"/>
              </w:tabs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97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9</w:t>
            </w:r>
            <w:r>
              <w:rPr>
                <w:rFonts w:eastAsia="Arial"/>
                <w:lang w:eastAsia="en-US"/>
              </w:rPr>
              <w:t>8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9</w:t>
            </w:r>
            <w:r>
              <w:rPr>
                <w:rFonts w:eastAsia="Arial"/>
                <w:lang w:eastAsia="en-US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99</w:t>
            </w:r>
          </w:p>
        </w:tc>
        <w:tc>
          <w:tcPr>
            <w:tcW w:w="14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99</w:t>
            </w:r>
          </w:p>
        </w:tc>
        <w:tc>
          <w:tcPr>
            <w:tcW w:w="1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99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99</w:t>
            </w:r>
          </w:p>
        </w:tc>
        <w:tc>
          <w:tcPr>
            <w:tcW w:w="119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2,06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2.Подпрограмма </w:t>
            </w:r>
            <w:r>
              <w:t>«Предоставление межбюджетных трансфертов»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Цель: Создание условий для эффективного выполнения полномочий органов местного самоуправления муниципальных образований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Задача: </w:t>
            </w:r>
            <w:r>
              <w:t>выравнивание бюджетной обеспеченности муниципальных образований Северо-Байкальского района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b/>
                <w:lang w:eastAsia="en-US"/>
              </w:rPr>
            </w:pPr>
            <w:r>
              <w:rPr>
                <w:rFonts w:eastAsia="Arial"/>
                <w:b/>
                <w:lang w:eastAsia="en-US"/>
              </w:rPr>
              <w:t>Целевой показатель</w:t>
            </w:r>
          </w:p>
        </w:tc>
      </w:tr>
      <w:tr w:rsidR="009815DB" w:rsidTr="009815DB">
        <w:trPr>
          <w:trHeight w:val="2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2.1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t>перечисление межбюджетных трансфертов из бюджета МО «</w:t>
            </w:r>
            <w:r>
              <w:rPr>
                <w:spacing w:val="-2"/>
              </w:rPr>
              <w:t>Северо-Байкальский район»</w:t>
            </w:r>
            <w:r>
              <w:t xml:space="preserve"> местным бюджетам поселений в объеме, утвержденном решением Совета депутатов </w:t>
            </w:r>
            <w:r>
              <w:rPr>
                <w:lang w:eastAsia="en-US"/>
              </w:rPr>
              <w:t xml:space="preserve">МО </w:t>
            </w:r>
            <w:r>
              <w:t>«</w:t>
            </w:r>
            <w:r>
              <w:rPr>
                <w:spacing w:val="-2"/>
              </w:rPr>
              <w:t xml:space="preserve">Северо-Байкальский район» </w:t>
            </w:r>
            <w:r>
              <w:t xml:space="preserve">на очередной </w:t>
            </w:r>
            <w:r>
              <w:lastRenderedPageBreak/>
              <w:t>финансовый год и плановый период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    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96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9</w:t>
            </w:r>
            <w:r>
              <w:rPr>
                <w:rFonts w:eastAsia="Arial"/>
                <w:lang w:eastAsia="en-US"/>
              </w:rPr>
              <w:t>8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1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4,2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3.Подпрограмма</w:t>
            </w:r>
            <w:r>
              <w:t xml:space="preserve"> «Управление муниципальным долгом»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Цель: Оптимизация управления муниципальным долгом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Задача 1: </w:t>
            </w:r>
            <w:r>
              <w:t>сохранение объема и структуры муниципального долга на экономически безопасном уровне, соблюдение установленного законодательством ограничения объема      муниципального долга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b/>
                <w:lang w:eastAsia="en-US"/>
              </w:rPr>
            </w:pPr>
            <w:r>
              <w:rPr>
                <w:rFonts w:eastAsia="Arial"/>
                <w:b/>
                <w:lang w:eastAsia="en-US"/>
              </w:rPr>
              <w:t>Целевой показатель</w:t>
            </w:r>
          </w:p>
        </w:tc>
      </w:tr>
      <w:tr w:rsidR="009815DB" w:rsidTr="009815DB">
        <w:trPr>
          <w:trHeight w:val="2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3.1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отношение объема муниципального долга МО «Северо-Байкальский район» к общему годовому объему доходов МО «Северо-Байкальский район» без учета объема безвозмездных поступлений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&lt;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13.7</w:t>
            </w: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1</w:t>
            </w:r>
            <w:r>
              <w:rPr>
                <w:rFonts w:eastAsia="Arial"/>
                <w:lang w:eastAsia="en-US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1</w:t>
            </w: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11</w:t>
            </w:r>
          </w:p>
        </w:tc>
        <w:tc>
          <w:tcPr>
            <w:tcW w:w="1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11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11</w:t>
            </w:r>
          </w:p>
        </w:tc>
        <w:tc>
          <w:tcPr>
            <w:tcW w:w="1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26,7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Задача 2: </w:t>
            </w:r>
            <w:r>
              <w:t>соблюдение установленного законодательством ограничения предельного объема расходов на обслуживание муниципального долга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Целевой показатель</w:t>
            </w:r>
          </w:p>
        </w:tc>
      </w:tr>
      <w:tr w:rsidR="009815DB" w:rsidTr="009815DB">
        <w:trPr>
          <w:trHeight w:val="2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3.2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t>отсутствие просроченной задолженности по долговым обязательствам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0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6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  <w:r w:rsidR="009815DB">
              <w:rPr>
                <w:rFonts w:eastAsia="Arial"/>
                <w:lang w:eastAsia="en-US"/>
              </w:rPr>
              <w:t>0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0</w:t>
            </w:r>
          </w:p>
        </w:tc>
      </w:tr>
      <w:tr w:rsidR="00403949" w:rsidTr="009815DB">
        <w:trPr>
          <w:trHeight w:val="526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 xml:space="preserve">  4. Подпрограмма</w:t>
            </w:r>
            <w:r>
              <w:t>: «Организация и осуществление контроля в финансово-бюджетной сфере»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ind w:left="57"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Цель: Обеспечение контроля за соблюдением бюджетного законодательства </w:t>
            </w:r>
          </w:p>
          <w:p w:rsidR="00403949" w:rsidRDefault="007E2C5F" w:rsidP="009815DB">
            <w:pPr>
              <w:widowControl w:val="0"/>
              <w:tabs>
                <w:tab w:val="left" w:pos="10206"/>
              </w:tabs>
              <w:ind w:left="57"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РФ и иных нормативных правовых актов, регулирующих бюджетные отношения, а также законодательства РФ о контрактной системе в сфере закупок товаров, работ, услуг для обеспечения муниципальных нужд</w:t>
            </w:r>
          </w:p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в части имеющихся у финансового управления контрольных полномочий (далее – соответственно бюджетное законодательство, внутренний государственный финансовый контроль, законодательство о контрактной системе, контроль в сфере закупок).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ind w:left="57"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Задача: Организация и осуществление контроля, и поддержание нормативного правового регулирования, соблюдение бюджетного законодательства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b/>
                <w:lang w:eastAsia="en-US"/>
              </w:rPr>
            </w:pPr>
            <w:r>
              <w:rPr>
                <w:rFonts w:eastAsia="Arial"/>
                <w:b/>
                <w:lang w:eastAsia="en-US"/>
              </w:rPr>
              <w:t>Целевой показатель</w:t>
            </w:r>
          </w:p>
        </w:tc>
      </w:tr>
      <w:tr w:rsidR="009815DB" w:rsidTr="009815DB">
        <w:trPr>
          <w:trHeight w:val="2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4.</w:t>
            </w: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</w:pPr>
            <w:r>
              <w:t>процент исполнения плана проверок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tabs>
                <w:tab w:val="left" w:pos="1020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&gt;</w:t>
            </w:r>
          </w:p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7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9815DB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  <w:r w:rsidR="009815DB">
              <w:rPr>
                <w:rFonts w:eastAsia="Arial"/>
                <w:lang w:eastAsia="en-US"/>
              </w:rPr>
              <w:t>0</w:t>
            </w:r>
          </w:p>
        </w:tc>
        <w:tc>
          <w:tcPr>
            <w:tcW w:w="11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5DB" w:rsidRDefault="000C3ECD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0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tcBorders>
              <w:top w:val="single" w:sz="4" w:space="0" w:color="000000"/>
            </w:tcBorders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&lt;1&gt; Увеличение значения показателя (прямой показатель); </w:t>
            </w:r>
            <w:proofErr w:type="gramStart"/>
            <w:r>
              <w:rPr>
                <w:rFonts w:eastAsia="Arial"/>
                <w:lang w:eastAsia="en-US"/>
              </w:rPr>
              <w:t>&lt; -</w:t>
            </w:r>
            <w:proofErr w:type="gramEnd"/>
            <w:r>
              <w:rPr>
                <w:rFonts w:eastAsia="Arial"/>
                <w:lang w:eastAsia="en-US"/>
              </w:rPr>
              <w:t xml:space="preserve"> уменьшение значения показателя (обратный показатель); 0 - без изменений.</w:t>
            </w:r>
          </w:p>
        </w:tc>
      </w:tr>
      <w:tr w:rsidR="00403949" w:rsidTr="009815DB">
        <w:trPr>
          <w:trHeight w:val="213"/>
        </w:trPr>
        <w:tc>
          <w:tcPr>
            <w:tcW w:w="15309" w:type="dxa"/>
            <w:gridSpan w:val="34"/>
            <w:shd w:val="clear" w:color="auto" w:fill="auto"/>
          </w:tcPr>
          <w:p w:rsidR="00403949" w:rsidRDefault="007E2C5F" w:rsidP="009815DB">
            <w:pPr>
              <w:widowControl w:val="0"/>
              <w:tabs>
                <w:tab w:val="left" w:pos="10206"/>
              </w:tabs>
              <w:spacing w:after="200" w:line="252" w:lineRule="auto"/>
              <w:ind w:left="57" w:right="57" w:firstLine="6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&lt;2&gt; Для прямого показателя, а также для показателя, необходимое направление изменений значения которого "0", значение </w:t>
            </w:r>
            <w:r>
              <w:rPr>
                <w:rFonts w:eastAsia="Arial"/>
                <w:spacing w:val="-3"/>
                <w:lang w:eastAsia="en-US"/>
              </w:rPr>
              <w:t xml:space="preserve">графы </w:t>
            </w:r>
            <w:r>
              <w:rPr>
                <w:rFonts w:eastAsia="Arial"/>
                <w:lang w:eastAsia="en-US"/>
              </w:rPr>
              <w:t xml:space="preserve">11 рассчитывается по </w:t>
            </w:r>
            <w:r>
              <w:rPr>
                <w:rFonts w:eastAsia="Arial"/>
                <w:spacing w:val="-3"/>
                <w:lang w:eastAsia="en-US"/>
              </w:rPr>
              <w:t xml:space="preserve">формуле: </w:t>
            </w:r>
            <w:r>
              <w:rPr>
                <w:rFonts w:eastAsia="Arial"/>
                <w:lang w:eastAsia="en-US"/>
              </w:rPr>
              <w:t>(гр. 10 / гр. 6 x 100) – 100.</w:t>
            </w:r>
          </w:p>
          <w:p w:rsidR="00403949" w:rsidRDefault="00403949" w:rsidP="009815DB">
            <w:pPr>
              <w:widowControl w:val="0"/>
              <w:tabs>
                <w:tab w:val="left" w:pos="10206"/>
              </w:tabs>
              <w:spacing w:after="200" w:line="276" w:lineRule="auto"/>
              <w:ind w:right="57"/>
              <w:jc w:val="both"/>
              <w:rPr>
                <w:rFonts w:eastAsia="Arial"/>
                <w:lang w:eastAsia="en-US"/>
              </w:rPr>
            </w:pPr>
          </w:p>
        </w:tc>
      </w:tr>
    </w:tbl>
    <w:p w:rsidR="00403949" w:rsidRDefault="007E2C5F">
      <w:pPr>
        <w:tabs>
          <w:tab w:val="left" w:pos="984"/>
        </w:tabs>
        <w:rPr>
          <w:rFonts w:eastAsia="Arial"/>
          <w:b/>
          <w:bCs/>
          <w:w w:val="110"/>
          <w:lang w:eastAsia="en-US"/>
        </w:rPr>
      </w:pPr>
      <w:r>
        <w:rPr>
          <w:rFonts w:eastAsia="Arial"/>
          <w:b/>
          <w:bCs/>
          <w:w w:val="110"/>
          <w:lang w:eastAsia="en-US"/>
        </w:rPr>
        <w:t xml:space="preserve">                             </w:t>
      </w:r>
    </w:p>
    <w:p w:rsidR="00403949" w:rsidRDefault="007E2C5F">
      <w:pPr>
        <w:tabs>
          <w:tab w:val="left" w:pos="984"/>
        </w:tabs>
        <w:rPr>
          <w:rFonts w:eastAsia="Arial"/>
          <w:b/>
          <w:bCs/>
          <w:w w:val="110"/>
          <w:lang w:eastAsia="en-US"/>
        </w:rPr>
      </w:pPr>
      <w:r>
        <w:rPr>
          <w:rFonts w:eastAsia="Arial"/>
          <w:b/>
          <w:bCs/>
          <w:w w:val="110"/>
          <w:lang w:eastAsia="en-US"/>
        </w:rPr>
        <w:t xml:space="preserve">                                   </w:t>
      </w:r>
    </w:p>
    <w:p w:rsidR="00403949" w:rsidRDefault="007E2C5F">
      <w:pPr>
        <w:tabs>
          <w:tab w:val="left" w:pos="9945"/>
          <w:tab w:val="right" w:pos="14029"/>
        </w:tabs>
        <w:jc w:val="right"/>
      </w:pPr>
      <w:r>
        <w:rPr>
          <w:rFonts w:eastAsia="Arial"/>
          <w:b/>
          <w:bCs/>
          <w:w w:val="110"/>
          <w:lang w:eastAsia="en-US"/>
        </w:rPr>
        <w:tab/>
      </w:r>
      <w:r>
        <w:t xml:space="preserve">                                              </w:t>
      </w:r>
    </w:p>
    <w:p w:rsidR="00403949" w:rsidRDefault="007E2C5F">
      <w:pPr>
        <w:tabs>
          <w:tab w:val="left" w:pos="9945"/>
          <w:tab w:val="right" w:pos="14029"/>
        </w:tabs>
        <w:jc w:val="right"/>
        <w:rPr>
          <w:sz w:val="20"/>
          <w:szCs w:val="20"/>
        </w:rPr>
      </w:pPr>
      <w:r>
        <w:rPr>
          <w:sz w:val="20"/>
          <w:szCs w:val="20"/>
        </w:rPr>
        <w:t>Таблица 4 Приложения № 1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муниципального образования</w:t>
      </w:r>
    </w:p>
    <w:p w:rsidR="00403949" w:rsidRDefault="007E2C5F">
      <w:pPr>
        <w:widowControl w:val="0"/>
        <w:ind w:left="57" w:right="5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«Северо-Байкальский район» </w:t>
      </w:r>
    </w:p>
    <w:p w:rsidR="00403949" w:rsidRDefault="007E2C5F">
      <w:pPr>
        <w:widowControl w:val="0"/>
        <w:ind w:left="57" w:right="57"/>
        <w:jc w:val="right"/>
        <w:rPr>
          <w:sz w:val="20"/>
          <w:szCs w:val="20"/>
        </w:rPr>
      </w:pPr>
      <w:r w:rsidRPr="00914631">
        <w:rPr>
          <w:sz w:val="20"/>
          <w:szCs w:val="20"/>
        </w:rPr>
        <w:t xml:space="preserve">от </w:t>
      </w:r>
      <w:r w:rsidR="00B475F7">
        <w:rPr>
          <w:sz w:val="20"/>
          <w:szCs w:val="20"/>
        </w:rPr>
        <w:t>0</w:t>
      </w:r>
      <w:r w:rsidR="00D64D60">
        <w:rPr>
          <w:sz w:val="20"/>
          <w:szCs w:val="20"/>
        </w:rPr>
        <w:t>4</w:t>
      </w:r>
      <w:r w:rsidRPr="00914631">
        <w:rPr>
          <w:sz w:val="20"/>
          <w:szCs w:val="20"/>
        </w:rPr>
        <w:t>.</w:t>
      </w:r>
      <w:r w:rsidR="00257C92">
        <w:rPr>
          <w:sz w:val="20"/>
          <w:szCs w:val="20"/>
        </w:rPr>
        <w:t>0</w:t>
      </w:r>
      <w:r w:rsidR="00D64D60">
        <w:rPr>
          <w:sz w:val="20"/>
          <w:szCs w:val="20"/>
        </w:rPr>
        <w:t>2</w:t>
      </w:r>
      <w:r w:rsidRPr="00914631">
        <w:rPr>
          <w:sz w:val="20"/>
          <w:szCs w:val="20"/>
        </w:rPr>
        <w:t>.202</w:t>
      </w:r>
      <w:r w:rsidR="00257C92">
        <w:rPr>
          <w:sz w:val="20"/>
          <w:szCs w:val="20"/>
        </w:rPr>
        <w:t>6</w:t>
      </w:r>
      <w:r w:rsidRPr="00914631">
        <w:rPr>
          <w:sz w:val="20"/>
          <w:szCs w:val="20"/>
        </w:rPr>
        <w:t xml:space="preserve"> № </w:t>
      </w:r>
      <w:r w:rsidR="00D64D60">
        <w:rPr>
          <w:sz w:val="20"/>
          <w:szCs w:val="20"/>
        </w:rPr>
        <w:t>12</w:t>
      </w:r>
      <w:r>
        <w:rPr>
          <w:sz w:val="20"/>
          <w:szCs w:val="20"/>
        </w:rPr>
        <w:t xml:space="preserve">       </w:t>
      </w:r>
    </w:p>
    <w:p w:rsidR="00403949" w:rsidRDefault="007E2C5F">
      <w:pPr>
        <w:tabs>
          <w:tab w:val="left" w:pos="984"/>
        </w:tabs>
        <w:rPr>
          <w:rFonts w:eastAsia="Arial"/>
          <w:b/>
          <w:bCs/>
          <w:w w:val="110"/>
          <w:lang w:eastAsia="en-US"/>
        </w:rPr>
      </w:pPr>
      <w:r>
        <w:rPr>
          <w:rFonts w:eastAsia="Arial"/>
          <w:b/>
          <w:bCs/>
          <w:w w:val="110"/>
          <w:lang w:eastAsia="en-US"/>
        </w:rPr>
        <w:t xml:space="preserve">                                                Информация о порядке расчета значений целевых индикаторов муниципальной программы</w:t>
      </w:r>
    </w:p>
    <w:p w:rsidR="00403949" w:rsidRDefault="00403949">
      <w:pPr>
        <w:tabs>
          <w:tab w:val="left" w:pos="984"/>
        </w:tabs>
        <w:rPr>
          <w:rFonts w:eastAsia="Arial"/>
          <w:b/>
          <w:lang w:eastAsia="en-US"/>
        </w:rPr>
      </w:pPr>
    </w:p>
    <w:p w:rsidR="00403949" w:rsidRDefault="007E2C5F">
      <w:pPr>
        <w:tabs>
          <w:tab w:val="left" w:pos="2160"/>
        </w:tabs>
        <w:rPr>
          <w:rFonts w:eastAsia="Arial"/>
          <w:lang w:eastAsia="en-US"/>
        </w:rPr>
      </w:pPr>
      <w:r>
        <w:rPr>
          <w:rFonts w:eastAsia="Arial"/>
          <w:lang w:eastAsia="en-US"/>
        </w:rPr>
        <w:tab/>
        <w:t xml:space="preserve">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235"/>
        <w:tblW w:w="14737" w:type="dxa"/>
        <w:jc w:val="center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130"/>
        <w:gridCol w:w="5451"/>
        <w:gridCol w:w="936"/>
        <w:gridCol w:w="2411"/>
        <w:gridCol w:w="4809"/>
      </w:tblGrid>
      <w:tr w:rsidR="00403949">
        <w:trPr>
          <w:trHeight w:val="874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w w:val="101"/>
                <w:lang w:eastAsia="en-US"/>
              </w:rPr>
              <w:lastRenderedPageBreak/>
              <w:t>N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>Наименование показателя (индикатора)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Ед. </w:t>
            </w:r>
            <w:r>
              <w:rPr>
                <w:rFonts w:eastAsia="Arial"/>
                <w:lang w:eastAsia="en-US"/>
              </w:rPr>
              <w:lastRenderedPageBreak/>
              <w:t>изм.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Методика расчета </w:t>
            </w:r>
            <w:r>
              <w:rPr>
                <w:rFonts w:eastAsia="Arial"/>
                <w:lang w:eastAsia="en-US"/>
              </w:rPr>
              <w:lastRenderedPageBreak/>
              <w:t>целевого показателя (индикатора) &lt;1&gt;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>Источник полученных данных</w:t>
            </w:r>
          </w:p>
        </w:tc>
      </w:tr>
      <w:tr w:rsidR="00403949">
        <w:trPr>
          <w:trHeight w:val="443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sz w:val="20"/>
                <w:szCs w:val="20"/>
              </w:rPr>
              <w:t>отношение дефицита бюджета к объему доходов бюджета без учета безвозмездных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поступлений не должно превышать 10%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Дефицит бюджета /Налоговые и неналоговые доходы х 10%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Решение сессии Совета депутатов МО «Северо-Байкальский район»</w:t>
            </w:r>
          </w:p>
        </w:tc>
      </w:tr>
      <w:tr w:rsidR="00403949">
        <w:trPr>
          <w:trHeight w:val="443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2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бюджета муниципального образования «Северо-Байкальский район» по расходам с учетом предоставленных платежных документов.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Расходы/доходы*100%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Отчет по исполнению бюджета</w:t>
            </w:r>
          </w:p>
        </w:tc>
      </w:tr>
      <w:tr w:rsidR="00403949">
        <w:trPr>
          <w:trHeight w:val="443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3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удельный вес расходов местного бюджета, формируемых в рамках программ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Расходы местного бюджета, формируемые в рамках программ/ общие расходы бюджета х100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</w:p>
        </w:tc>
      </w:tr>
      <w:tr w:rsidR="00403949">
        <w:trPr>
          <w:trHeight w:val="443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4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прирост (либо сохранение на уровне предыдущего года) итоговой оценки качества финансового менеджмента распорядителей бюджетных средств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Да-1,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Нет-2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 xml:space="preserve">Отчет </w:t>
            </w:r>
            <w:r>
              <w:rPr>
                <w:sz w:val="20"/>
                <w:szCs w:val="20"/>
              </w:rPr>
              <w:t>итоговой оценки качества финансового менеджмента распорядителей бюджетных средств</w:t>
            </w:r>
          </w:p>
        </w:tc>
      </w:tr>
      <w:tr w:rsidR="00403949">
        <w:trPr>
          <w:trHeight w:val="443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5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исполнения плана поступления налоговых и неналоговых доходов в бюджет муниципального образования «</w:t>
            </w:r>
            <w:r>
              <w:rPr>
                <w:spacing w:val="-2"/>
                <w:sz w:val="20"/>
                <w:szCs w:val="20"/>
              </w:rPr>
              <w:t>Северо-Байкальский район»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Объем поступления ННД/ план поступления ННД х 100%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Отчет по исполнению бюджета</w:t>
            </w:r>
          </w:p>
        </w:tc>
      </w:tr>
      <w:tr w:rsidR="00403949">
        <w:trPr>
          <w:trHeight w:val="443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6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перечисление межбюджетных трансфертов из бюджета МО «Северо-Байкальский район» местным бюджетам поселений в объеме, утвержденном решением Совета депутатов МО «Северо-Байкальский район» на очередной финансовый год и плановый период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sz w:val="20"/>
                <w:szCs w:val="20"/>
              </w:rPr>
              <w:t xml:space="preserve"> Объем перечисленных межбюджетных трансфертов/план перечисления межбюджетных трансфертов*100%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Решение сессии Совета депутатов МО «Северо-Байкальский район»</w:t>
            </w:r>
          </w:p>
        </w:tc>
      </w:tr>
      <w:tr w:rsidR="00403949">
        <w:trPr>
          <w:trHeight w:val="443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7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отношение объема муниципального долга МО «Северо-Байкальский район» к общему годовому объему доходов МО «Северо-Байкальский район» без учета объема безвозмездных поступлений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 xml:space="preserve">объем муниципального долга МО «Северо-Байкальский район»/ общий годовой объем доходов МО «Северо-Байкальский район» (без учета объема </w:t>
            </w:r>
            <w:proofErr w:type="gramStart"/>
            <w:r>
              <w:rPr>
                <w:rFonts w:eastAsia="Arial"/>
                <w:sz w:val="20"/>
                <w:szCs w:val="20"/>
                <w:lang w:eastAsia="en-US"/>
              </w:rPr>
              <w:t>безвозмездных)*</w:t>
            </w:r>
            <w:proofErr w:type="gramEnd"/>
            <w:r>
              <w:rPr>
                <w:rFonts w:eastAsia="Arial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pacing w:val="-2"/>
              </w:rPr>
              <w:t xml:space="preserve">- </w:t>
            </w:r>
            <w:r>
              <w:rPr>
                <w:spacing w:val="-2"/>
                <w:sz w:val="20"/>
                <w:szCs w:val="20"/>
              </w:rPr>
              <w:t xml:space="preserve">Постановление Республики Бурятия </w:t>
            </w:r>
            <w:r>
              <w:rPr>
                <w:rFonts w:eastAsia="Calibri"/>
                <w:sz w:val="20"/>
                <w:szCs w:val="20"/>
              </w:rPr>
              <w:t xml:space="preserve">от 27 декабря 2012 г. № 812 «О государственной программе Республики Бурятия «Управление государственными финансами и государственным долгом» (в редакции постановления Правительства Республики Бурятия от </w:t>
            </w:r>
            <w:r w:rsidR="00257C92">
              <w:rPr>
                <w:rFonts w:eastAsia="Calibri"/>
                <w:sz w:val="20"/>
                <w:szCs w:val="20"/>
              </w:rPr>
              <w:t>12</w:t>
            </w:r>
            <w:r>
              <w:rPr>
                <w:rFonts w:eastAsia="Calibri"/>
                <w:sz w:val="20"/>
                <w:szCs w:val="20"/>
              </w:rPr>
              <w:t>.</w:t>
            </w:r>
            <w:r w:rsidR="00257C92">
              <w:rPr>
                <w:rFonts w:eastAsia="Calibri"/>
                <w:sz w:val="20"/>
                <w:szCs w:val="20"/>
              </w:rPr>
              <w:t>12</w:t>
            </w:r>
            <w:r>
              <w:rPr>
                <w:rFonts w:eastAsia="Calibri"/>
                <w:sz w:val="20"/>
                <w:szCs w:val="20"/>
              </w:rPr>
              <w:t>.202</w:t>
            </w:r>
            <w:r w:rsidR="00257C92">
              <w:rPr>
                <w:rFonts w:eastAsia="Calibri"/>
                <w:sz w:val="20"/>
                <w:szCs w:val="20"/>
              </w:rPr>
              <w:t>5</w:t>
            </w:r>
            <w:r>
              <w:rPr>
                <w:rFonts w:eastAsia="Calibri"/>
                <w:sz w:val="20"/>
                <w:szCs w:val="20"/>
              </w:rPr>
              <w:t xml:space="preserve"> г. № </w:t>
            </w:r>
            <w:r w:rsidR="00257C92">
              <w:rPr>
                <w:rFonts w:eastAsia="Calibri"/>
                <w:sz w:val="20"/>
                <w:szCs w:val="20"/>
              </w:rPr>
              <w:t>758</w:t>
            </w:r>
            <w:r>
              <w:rPr>
                <w:rFonts w:eastAsia="Calibri"/>
                <w:sz w:val="20"/>
                <w:szCs w:val="20"/>
              </w:rPr>
              <w:t>);</w:t>
            </w:r>
          </w:p>
          <w:p w:rsidR="00403949" w:rsidRDefault="00403949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403949">
        <w:trPr>
          <w:trHeight w:val="443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>8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отсутствие просроченной задолженности по долговым обязательствам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100 - (Сумма задолженности (в тыс. руб.) /100)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Отчет по кредиторской и дебиторской задолженности</w:t>
            </w:r>
          </w:p>
        </w:tc>
      </w:tr>
      <w:tr w:rsidR="00403949">
        <w:trPr>
          <w:trHeight w:val="443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исполнения плана проверок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Факт/план*100%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План контрольных мероприятий на 202</w:t>
            </w:r>
            <w:r w:rsidR="00257C92">
              <w:rPr>
                <w:rFonts w:eastAsia="Calibri"/>
                <w:sz w:val="20"/>
                <w:szCs w:val="20"/>
                <w:lang w:eastAsia="en-US"/>
              </w:rPr>
              <w:t>5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403949">
        <w:trPr>
          <w:trHeight w:val="443"/>
          <w:jc w:val="center"/>
        </w:trPr>
        <w:tc>
          <w:tcPr>
            <w:tcW w:w="14737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left="57" w:right="57" w:firstLine="60"/>
              <w:jc w:val="both"/>
              <w:rPr>
                <w:rFonts w:eastAsia="Arial"/>
                <w:b/>
                <w:bCs/>
                <w:w w:val="11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&lt;1&gt; Для удельных (относительных) показателей указывается формула расчета, для натуральных (абсолютных) показателей указывается источник информации.</w:t>
            </w:r>
          </w:p>
          <w:p w:rsidR="00403949" w:rsidRDefault="00403949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</w:tbl>
    <w:p w:rsidR="00403949" w:rsidRDefault="00403949">
      <w:pPr>
        <w:tabs>
          <w:tab w:val="left" w:pos="984"/>
        </w:tabs>
        <w:rPr>
          <w:rFonts w:eastAsia="Arial"/>
          <w:lang w:eastAsia="en-US"/>
        </w:rPr>
      </w:pPr>
    </w:p>
    <w:p w:rsidR="00403949" w:rsidRDefault="00403949">
      <w:pPr>
        <w:tabs>
          <w:tab w:val="left" w:pos="1158"/>
        </w:tabs>
        <w:rPr>
          <w:rFonts w:eastAsia="Arial"/>
          <w:lang w:eastAsia="en-US"/>
        </w:rPr>
      </w:pPr>
    </w:p>
    <w:p w:rsidR="00403949" w:rsidRDefault="007E2C5F">
      <w:pPr>
        <w:tabs>
          <w:tab w:val="left" w:pos="1158"/>
        </w:tabs>
        <w:jc w:val="right"/>
        <w:rPr>
          <w:rFonts w:eastAsia="Arial"/>
          <w:b/>
          <w:bCs/>
          <w:lang w:eastAsia="en-US"/>
        </w:rPr>
      </w:pPr>
      <w:r>
        <w:rPr>
          <w:rFonts w:eastAsia="Arial"/>
          <w:b/>
          <w:bCs/>
          <w:lang w:eastAsia="en-US"/>
        </w:rPr>
        <w:tab/>
      </w:r>
    </w:p>
    <w:p w:rsidR="00403949" w:rsidRDefault="00403949">
      <w:pPr>
        <w:tabs>
          <w:tab w:val="left" w:pos="1158"/>
        </w:tabs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  <w:sectPr w:rsidR="00403949">
          <w:pgSz w:w="16838" w:h="11906" w:orient="landscape"/>
          <w:pgMar w:top="1134" w:right="567" w:bottom="567" w:left="567" w:header="0" w:footer="0" w:gutter="0"/>
          <w:cols w:space="720"/>
          <w:formProt w:val="0"/>
          <w:docGrid w:linePitch="360"/>
        </w:sectPr>
      </w:pPr>
    </w:p>
    <w:p w:rsidR="00403949" w:rsidRDefault="007E2C5F">
      <w:pPr>
        <w:jc w:val="right"/>
        <w:rPr>
          <w:sz w:val="20"/>
          <w:szCs w:val="20"/>
        </w:rPr>
      </w:pPr>
      <w:bookmarkStart w:id="10" w:name="_Hlk151023339"/>
      <w:r>
        <w:rPr>
          <w:sz w:val="20"/>
          <w:szCs w:val="20"/>
        </w:rPr>
        <w:lastRenderedPageBreak/>
        <w:t xml:space="preserve">Таблица 5 Приложения № 1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>муниципального образования</w:t>
      </w:r>
    </w:p>
    <w:p w:rsidR="00403949" w:rsidRDefault="007E2C5F">
      <w:pPr>
        <w:widowControl w:val="0"/>
        <w:ind w:left="57" w:right="5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«Северо-Байкальский район» </w:t>
      </w:r>
    </w:p>
    <w:p w:rsidR="00403949" w:rsidRDefault="007E2C5F">
      <w:pPr>
        <w:widowControl w:val="0"/>
        <w:ind w:left="57" w:right="57"/>
        <w:jc w:val="right"/>
        <w:rPr>
          <w:sz w:val="20"/>
          <w:szCs w:val="20"/>
        </w:rPr>
      </w:pPr>
      <w:r w:rsidRPr="00914631">
        <w:rPr>
          <w:sz w:val="20"/>
          <w:szCs w:val="20"/>
        </w:rPr>
        <w:t xml:space="preserve">от </w:t>
      </w:r>
      <w:r w:rsidR="00B475F7">
        <w:rPr>
          <w:sz w:val="20"/>
          <w:szCs w:val="20"/>
        </w:rPr>
        <w:t>0</w:t>
      </w:r>
      <w:r w:rsidR="00D64D60">
        <w:rPr>
          <w:sz w:val="20"/>
          <w:szCs w:val="20"/>
        </w:rPr>
        <w:t>4</w:t>
      </w:r>
      <w:r w:rsidRPr="00914631">
        <w:rPr>
          <w:sz w:val="20"/>
          <w:szCs w:val="20"/>
        </w:rPr>
        <w:t>.</w:t>
      </w:r>
      <w:r w:rsidR="002D4C7B">
        <w:rPr>
          <w:sz w:val="20"/>
          <w:szCs w:val="20"/>
        </w:rPr>
        <w:t>0</w:t>
      </w:r>
      <w:r w:rsidR="00D64D60">
        <w:rPr>
          <w:sz w:val="20"/>
          <w:szCs w:val="20"/>
        </w:rPr>
        <w:t>2</w:t>
      </w:r>
      <w:r w:rsidRPr="00914631">
        <w:rPr>
          <w:sz w:val="20"/>
          <w:szCs w:val="20"/>
        </w:rPr>
        <w:t>.202</w:t>
      </w:r>
      <w:r w:rsidR="002D4C7B">
        <w:rPr>
          <w:sz w:val="20"/>
          <w:szCs w:val="20"/>
        </w:rPr>
        <w:t>6</w:t>
      </w:r>
      <w:r w:rsidRPr="00914631">
        <w:rPr>
          <w:sz w:val="20"/>
          <w:szCs w:val="20"/>
        </w:rPr>
        <w:t xml:space="preserve"> № </w:t>
      </w:r>
      <w:r w:rsidR="00D64D60">
        <w:rPr>
          <w:sz w:val="20"/>
          <w:szCs w:val="20"/>
        </w:rPr>
        <w:t>12</w:t>
      </w:r>
      <w:r>
        <w:rPr>
          <w:sz w:val="20"/>
          <w:szCs w:val="20"/>
        </w:rPr>
        <w:t xml:space="preserve">       </w:t>
      </w:r>
      <w:bookmarkEnd w:id="10"/>
    </w:p>
    <w:p w:rsidR="00403949" w:rsidRDefault="00403949">
      <w:pPr>
        <w:spacing w:after="200" w:line="276" w:lineRule="auto"/>
        <w:jc w:val="right"/>
        <w:rPr>
          <w:b/>
        </w:rPr>
      </w:pPr>
    </w:p>
    <w:p w:rsidR="00403949" w:rsidRDefault="007E2C5F">
      <w:pPr>
        <w:spacing w:after="200" w:line="276" w:lineRule="auto"/>
        <w:rPr>
          <w:b/>
        </w:rPr>
      </w:pPr>
      <w:r>
        <w:rPr>
          <w:b/>
        </w:rPr>
        <w:t xml:space="preserve">                         План мероприятий реализации Программы на 2022-202</w:t>
      </w:r>
      <w:r w:rsidR="00A537D3">
        <w:rPr>
          <w:b/>
        </w:rPr>
        <w:t>8</w:t>
      </w:r>
      <w:r>
        <w:rPr>
          <w:b/>
        </w:rPr>
        <w:t xml:space="preserve"> гг.</w:t>
      </w:r>
    </w:p>
    <w:p w:rsidR="00403949" w:rsidRDefault="007E2C5F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992"/>
        <w:gridCol w:w="992"/>
        <w:gridCol w:w="993"/>
        <w:gridCol w:w="992"/>
        <w:gridCol w:w="992"/>
        <w:gridCol w:w="992"/>
        <w:gridCol w:w="1985"/>
      </w:tblGrid>
      <w:tr w:rsidR="006D3525" w:rsidTr="002A4983">
        <w:trPr>
          <w:trHeight w:val="72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Утвержденные</w:t>
            </w:r>
          </w:p>
          <w:p w:rsidR="006D3525" w:rsidRDefault="006D3525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расходы</w:t>
            </w:r>
          </w:p>
          <w:p w:rsidR="006D3525" w:rsidRDefault="006D3525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Плановые назначения по программе</w:t>
            </w:r>
          </w:p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примечание</w:t>
            </w:r>
          </w:p>
        </w:tc>
      </w:tr>
      <w:tr w:rsidR="006D3525" w:rsidTr="002A4983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Pr="006D3525" w:rsidRDefault="006D3525" w:rsidP="006D3525">
            <w:pPr>
              <w:widowControl w:val="0"/>
              <w:ind w:right="-1"/>
              <w:jc w:val="both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>2028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Pr="006D3525" w:rsidRDefault="006D3525" w:rsidP="006D3525">
            <w:pPr>
              <w:widowControl w:val="0"/>
              <w:ind w:right="-1" w:firstLine="567"/>
              <w:jc w:val="both"/>
              <w:rPr>
                <w:bCs/>
                <w:spacing w:val="-2"/>
                <w:sz w:val="20"/>
                <w:szCs w:val="20"/>
              </w:rPr>
            </w:pPr>
            <w:r w:rsidRPr="006D3525">
              <w:rPr>
                <w:bCs/>
                <w:spacing w:val="-2"/>
                <w:sz w:val="20"/>
                <w:szCs w:val="20"/>
              </w:rPr>
              <w:t>В соответствии с Решением Совета депутатов муниципального образования «Северо-Байкальский район» Республики Бурятия  от 25.12.2024 № 36-</w:t>
            </w:r>
            <w:r w:rsidRPr="006D3525">
              <w:rPr>
                <w:bCs/>
                <w:spacing w:val="-2"/>
                <w:sz w:val="20"/>
                <w:szCs w:val="20"/>
                <w:lang w:val="en-US"/>
              </w:rPr>
              <w:t>VII</w:t>
            </w:r>
            <w:r w:rsidRPr="006D3525">
              <w:rPr>
                <w:bCs/>
                <w:spacing w:val="-2"/>
                <w:sz w:val="20"/>
                <w:szCs w:val="20"/>
              </w:rPr>
              <w:t xml:space="preserve"> «О бюджете муниципального образования «Северо-Байкальский район» на 2025 год и плановый период 2026 и 2027 годов» (в редакции Решения Совета депутатов муниципального образования «Северо-Байкальский район» Республики Бурятия от </w:t>
            </w:r>
            <w:r w:rsidR="00257C92">
              <w:rPr>
                <w:bCs/>
                <w:spacing w:val="-2"/>
                <w:sz w:val="20"/>
                <w:szCs w:val="20"/>
              </w:rPr>
              <w:t>24</w:t>
            </w:r>
            <w:r w:rsidRPr="006D3525">
              <w:rPr>
                <w:bCs/>
                <w:spacing w:val="-2"/>
                <w:sz w:val="20"/>
                <w:szCs w:val="20"/>
              </w:rPr>
              <w:t>.</w:t>
            </w:r>
            <w:r w:rsidR="00257C92">
              <w:rPr>
                <w:bCs/>
                <w:spacing w:val="-2"/>
                <w:sz w:val="20"/>
                <w:szCs w:val="20"/>
              </w:rPr>
              <w:t>12</w:t>
            </w:r>
            <w:r w:rsidRPr="006D3525">
              <w:rPr>
                <w:bCs/>
                <w:spacing w:val="-2"/>
                <w:sz w:val="20"/>
                <w:szCs w:val="20"/>
              </w:rPr>
              <w:t>.2025 № 1</w:t>
            </w:r>
            <w:r w:rsidR="00257C92">
              <w:rPr>
                <w:bCs/>
                <w:spacing w:val="-2"/>
                <w:sz w:val="20"/>
                <w:szCs w:val="20"/>
              </w:rPr>
              <w:t>3</w:t>
            </w:r>
            <w:r w:rsidR="002755D2">
              <w:rPr>
                <w:bCs/>
                <w:spacing w:val="-2"/>
                <w:sz w:val="20"/>
                <w:szCs w:val="20"/>
              </w:rPr>
              <w:t>6</w:t>
            </w:r>
            <w:r w:rsidRPr="006D3525">
              <w:rPr>
                <w:bCs/>
                <w:spacing w:val="-2"/>
                <w:sz w:val="20"/>
                <w:szCs w:val="20"/>
              </w:rPr>
              <w:t>-</w:t>
            </w:r>
            <w:r w:rsidRPr="006D3525">
              <w:rPr>
                <w:bCs/>
                <w:spacing w:val="-2"/>
                <w:sz w:val="20"/>
                <w:szCs w:val="20"/>
                <w:lang w:val="en-US"/>
              </w:rPr>
              <w:t>VII</w:t>
            </w:r>
            <w:r w:rsidRPr="006D3525">
              <w:rPr>
                <w:b/>
                <w:sz w:val="20"/>
                <w:szCs w:val="20"/>
              </w:rPr>
              <w:t xml:space="preserve"> </w:t>
            </w:r>
            <w:r w:rsidRPr="006D3525">
              <w:rPr>
                <w:sz w:val="20"/>
                <w:szCs w:val="20"/>
              </w:rPr>
              <w:t>«О внесении изменений в решение Совета депутатов муниципального образования «Северо-Байкальский район» от 25.12.2024 № 36-VI</w:t>
            </w:r>
            <w:r w:rsidRPr="006D3525">
              <w:rPr>
                <w:sz w:val="20"/>
                <w:szCs w:val="20"/>
                <w:lang w:val="en-US"/>
              </w:rPr>
              <w:t>I</w:t>
            </w:r>
            <w:r w:rsidRPr="006D3525">
              <w:rPr>
                <w:sz w:val="20"/>
                <w:szCs w:val="20"/>
              </w:rPr>
              <w:t xml:space="preserve"> «О бюджете муниципального образования «Северо-Байкальский район» на 2025 год и на плановый период 2026 и 2027 годов»)</w:t>
            </w:r>
            <w:r w:rsidRPr="006D3525">
              <w:rPr>
                <w:bCs/>
                <w:spacing w:val="-2"/>
                <w:sz w:val="20"/>
                <w:szCs w:val="20"/>
              </w:rPr>
              <w:t>»</w:t>
            </w:r>
            <w:r w:rsidR="002755D2">
              <w:rPr>
                <w:bCs/>
                <w:spacing w:val="-2"/>
                <w:sz w:val="20"/>
                <w:szCs w:val="20"/>
              </w:rPr>
              <w:t>,</w:t>
            </w:r>
            <w:r w:rsidRPr="006D3525">
              <w:rPr>
                <w:bCs/>
                <w:spacing w:val="-2"/>
                <w:sz w:val="20"/>
                <w:szCs w:val="20"/>
              </w:rPr>
              <w:t xml:space="preserve"> </w:t>
            </w:r>
          </w:p>
          <w:p w:rsidR="006D3525" w:rsidRPr="00BC0E6C" w:rsidRDefault="002755D2" w:rsidP="00BC0E6C">
            <w:pPr>
              <w:rPr>
                <w:rFonts w:eastAsia="Calibri"/>
                <w:sz w:val="20"/>
                <w:szCs w:val="20"/>
              </w:rPr>
            </w:pPr>
            <w:r w:rsidRPr="006D3525">
              <w:rPr>
                <w:bCs/>
                <w:spacing w:val="-2"/>
                <w:sz w:val="20"/>
                <w:szCs w:val="20"/>
              </w:rPr>
              <w:t>Решением Совета депутатов муниципального образования «Северо-Байкальский район» Республики Бурятия от 2</w:t>
            </w:r>
            <w:r>
              <w:rPr>
                <w:bCs/>
                <w:spacing w:val="-2"/>
                <w:sz w:val="20"/>
                <w:szCs w:val="20"/>
              </w:rPr>
              <w:t>4</w:t>
            </w:r>
            <w:r w:rsidRPr="006D3525">
              <w:rPr>
                <w:bCs/>
                <w:spacing w:val="-2"/>
                <w:sz w:val="20"/>
                <w:szCs w:val="20"/>
              </w:rPr>
              <w:t>.12.202</w:t>
            </w:r>
            <w:r>
              <w:rPr>
                <w:bCs/>
                <w:spacing w:val="-2"/>
                <w:sz w:val="20"/>
                <w:szCs w:val="20"/>
              </w:rPr>
              <w:t>5</w:t>
            </w:r>
            <w:r w:rsidRPr="006D3525">
              <w:rPr>
                <w:bCs/>
                <w:spacing w:val="-2"/>
                <w:sz w:val="20"/>
                <w:szCs w:val="20"/>
              </w:rPr>
              <w:t xml:space="preserve"> № </w:t>
            </w:r>
            <w:r>
              <w:rPr>
                <w:bCs/>
                <w:spacing w:val="-2"/>
                <w:sz w:val="20"/>
                <w:szCs w:val="20"/>
              </w:rPr>
              <w:t>1</w:t>
            </w:r>
            <w:r w:rsidRPr="006D3525">
              <w:rPr>
                <w:bCs/>
                <w:spacing w:val="-2"/>
                <w:sz w:val="20"/>
                <w:szCs w:val="20"/>
              </w:rPr>
              <w:t>3</w:t>
            </w:r>
            <w:r>
              <w:rPr>
                <w:bCs/>
                <w:spacing w:val="-2"/>
                <w:sz w:val="20"/>
                <w:szCs w:val="20"/>
              </w:rPr>
              <w:t>7</w:t>
            </w:r>
            <w:r w:rsidRPr="006D3525">
              <w:rPr>
                <w:bCs/>
                <w:spacing w:val="-2"/>
                <w:sz w:val="20"/>
                <w:szCs w:val="20"/>
              </w:rPr>
              <w:t>-</w:t>
            </w:r>
            <w:r w:rsidRPr="006D3525">
              <w:rPr>
                <w:bCs/>
                <w:spacing w:val="-2"/>
                <w:sz w:val="20"/>
                <w:szCs w:val="20"/>
                <w:lang w:val="en-US"/>
              </w:rPr>
              <w:lastRenderedPageBreak/>
              <w:t>VII</w:t>
            </w:r>
            <w:r w:rsidRPr="006D3525">
              <w:rPr>
                <w:bCs/>
                <w:spacing w:val="-2"/>
                <w:sz w:val="20"/>
                <w:szCs w:val="20"/>
              </w:rPr>
              <w:t xml:space="preserve"> «О бюджете муниципального образования «Северо-Байкальский район» на 202</w:t>
            </w:r>
            <w:r>
              <w:rPr>
                <w:bCs/>
                <w:spacing w:val="-2"/>
                <w:sz w:val="20"/>
                <w:szCs w:val="20"/>
              </w:rPr>
              <w:t>6</w:t>
            </w:r>
            <w:r w:rsidRPr="006D3525">
              <w:rPr>
                <w:bCs/>
                <w:spacing w:val="-2"/>
                <w:sz w:val="20"/>
                <w:szCs w:val="20"/>
              </w:rPr>
              <w:t xml:space="preserve"> год и плановый период 202</w:t>
            </w:r>
            <w:r>
              <w:rPr>
                <w:bCs/>
                <w:spacing w:val="-2"/>
                <w:sz w:val="20"/>
                <w:szCs w:val="20"/>
              </w:rPr>
              <w:t>7</w:t>
            </w:r>
            <w:r w:rsidRPr="006D3525">
              <w:rPr>
                <w:bCs/>
                <w:spacing w:val="-2"/>
                <w:sz w:val="20"/>
                <w:szCs w:val="20"/>
              </w:rPr>
              <w:t xml:space="preserve"> и 202</w:t>
            </w:r>
            <w:r>
              <w:rPr>
                <w:bCs/>
                <w:spacing w:val="-2"/>
                <w:sz w:val="20"/>
                <w:szCs w:val="20"/>
              </w:rPr>
              <w:t>8</w:t>
            </w:r>
            <w:r w:rsidRPr="006D3525">
              <w:rPr>
                <w:bCs/>
                <w:spacing w:val="-2"/>
                <w:sz w:val="20"/>
                <w:szCs w:val="20"/>
              </w:rPr>
              <w:t xml:space="preserve"> годов»</w:t>
            </w:r>
          </w:p>
        </w:tc>
      </w:tr>
      <w:tr w:rsidR="006D3525" w:rsidTr="002A498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Подпрограмма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2A498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4 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4 966,8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4 990,1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5 820,2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2A498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6 191,2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6D3525" w:rsidRDefault="002A498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6 287,0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</w:t>
            </w:r>
            <w:r w:rsidR="002A4983">
              <w:rPr>
                <w:rFonts w:eastAsia="Calibri"/>
                <w:sz w:val="20"/>
                <w:szCs w:val="20"/>
              </w:rPr>
              <w:t>6 018,9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2A4983" w:rsidP="00B254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6 018,9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2A498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6 Расходы на осуществление полномочий по формированию и исполнению бюджета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2 716,4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3 051,0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3 646,6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2A4983">
              <w:rPr>
                <w:rFonts w:eastAsia="Calibri"/>
                <w:sz w:val="20"/>
                <w:szCs w:val="20"/>
              </w:rPr>
              <w:t> </w:t>
            </w:r>
            <w:r>
              <w:rPr>
                <w:rFonts w:eastAsia="Calibri"/>
                <w:sz w:val="20"/>
                <w:szCs w:val="20"/>
              </w:rPr>
              <w:t>4</w:t>
            </w:r>
            <w:r w:rsidR="002A4983">
              <w:rPr>
                <w:rFonts w:eastAsia="Calibri"/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2A4983">
              <w:rPr>
                <w:rFonts w:eastAsia="Calibri"/>
                <w:sz w:val="20"/>
                <w:szCs w:val="20"/>
              </w:rPr>
              <w:t> 880,3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254B2" w:rsidRDefault="006D352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</w:t>
            </w: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2A4983">
              <w:rPr>
                <w:rFonts w:eastAsia="Calibri"/>
                <w:sz w:val="20"/>
                <w:szCs w:val="20"/>
              </w:rPr>
              <w:t> 764,0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2A4983" w:rsidP="00B254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3 764,0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2A498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Подпрограмма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2A4983">
        <w:trPr>
          <w:trHeight w:val="22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 Субвенция бюджетам муниципальных районов на осуществление государственных полномочий по расчету и предоставлению дотаций   поселениям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green"/>
              </w:rPr>
            </w:pPr>
            <w:r>
              <w:rPr>
                <w:rFonts w:eastAsia="Calibri"/>
                <w:sz w:val="20"/>
                <w:szCs w:val="2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 w:rsidP="00C34D7D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5</w:t>
            </w:r>
            <w:r w:rsidR="00FE433D">
              <w:rPr>
                <w:rFonts w:eastAsia="Calibri"/>
                <w:sz w:val="20"/>
                <w:szCs w:val="20"/>
              </w:rPr>
              <w:t>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6D3525" w:rsidRDefault="00FE433D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1D67E8" w:rsidRPr="00B254B2" w:rsidRDefault="001D67E8" w:rsidP="00B254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62,5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2A4983">
        <w:trPr>
          <w:trHeight w:val="239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4 предоставление межбюджетных трансфертов из бюджета муниципального района бюджетам городских, сельских поселений из средств местного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22 800,2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23 061,7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20 532,8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1D67E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1D67E8">
              <w:rPr>
                <w:rFonts w:eastAsia="Calibri"/>
                <w:sz w:val="20"/>
                <w:szCs w:val="20"/>
              </w:rPr>
              <w:t>20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1D67E8">
              <w:rPr>
                <w:rFonts w:eastAsia="Calibri"/>
                <w:sz w:val="20"/>
                <w:szCs w:val="20"/>
              </w:rPr>
              <w:t>749,6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254B2" w:rsidRDefault="00B254B2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1D67E8" w:rsidP="00B254B2">
            <w:pPr>
              <w:rPr>
                <w:rFonts w:eastAsia="Calibri"/>
                <w:sz w:val="20"/>
                <w:szCs w:val="20"/>
              </w:rPr>
            </w:pPr>
            <w:r w:rsidRPr="001D67E8">
              <w:rPr>
                <w:rFonts w:eastAsia="Calibri"/>
                <w:sz w:val="20"/>
                <w:szCs w:val="20"/>
              </w:rPr>
              <w:t>20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1D67E8">
              <w:rPr>
                <w:rFonts w:eastAsia="Calibri"/>
                <w:sz w:val="20"/>
                <w:szCs w:val="20"/>
              </w:rPr>
              <w:t>642,7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254B2" w:rsidRDefault="00B254B2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1D67E8">
            <w:pPr>
              <w:jc w:val="center"/>
              <w:rPr>
                <w:rFonts w:eastAsia="Calibri"/>
                <w:sz w:val="20"/>
                <w:szCs w:val="20"/>
              </w:rPr>
            </w:pPr>
            <w:r w:rsidRPr="001D67E8">
              <w:rPr>
                <w:rFonts w:eastAsia="Calibri"/>
                <w:sz w:val="20"/>
                <w:szCs w:val="20"/>
              </w:rPr>
              <w:t>20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1D67E8">
              <w:rPr>
                <w:rFonts w:eastAsia="Calibri"/>
                <w:sz w:val="20"/>
                <w:szCs w:val="20"/>
              </w:rPr>
              <w:t>198,9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1D67E8" w:rsidP="00B254B2">
            <w:pPr>
              <w:rPr>
                <w:rFonts w:eastAsia="Calibri"/>
                <w:sz w:val="20"/>
                <w:szCs w:val="20"/>
              </w:rPr>
            </w:pPr>
            <w:r w:rsidRPr="001D67E8">
              <w:rPr>
                <w:rFonts w:eastAsia="Calibri"/>
                <w:sz w:val="20"/>
                <w:szCs w:val="20"/>
              </w:rPr>
              <w:t>20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1D67E8">
              <w:rPr>
                <w:rFonts w:eastAsia="Calibri"/>
                <w:sz w:val="20"/>
                <w:szCs w:val="20"/>
              </w:rPr>
              <w:t>055,9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2A498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7 Предоставление межбюджетных трансфертов из бюджета муниципального района бюджетам </w:t>
            </w:r>
            <w:r>
              <w:rPr>
                <w:sz w:val="20"/>
                <w:szCs w:val="20"/>
              </w:rPr>
              <w:lastRenderedPageBreak/>
              <w:t>городских, сельских поселений на общественные работы в рамках совместной работы с Центром занятости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green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143,8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 w:rsidP="00B254B2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1D67E8" w:rsidP="00B254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39,4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2A4983">
        <w:trPr>
          <w:trHeight w:val="41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8 </w:t>
            </w:r>
            <w:r>
              <w:rPr>
                <w:rFonts w:eastAsia="Calibri"/>
                <w:sz w:val="20"/>
                <w:szCs w:val="20"/>
              </w:rPr>
              <w:t xml:space="preserve">предоставление межбюджетных трансфертов из бюджета муниципального района бюджетам городских, сельских поселений </w:t>
            </w:r>
            <w:r>
              <w:rPr>
                <w:sz w:val="20"/>
                <w:szCs w:val="20"/>
              </w:rPr>
              <w:t>на общественные работы в рамках совместной работы с Центром занятости населения</w:t>
            </w:r>
          </w:p>
          <w:p w:rsidR="006D3525" w:rsidRDefault="006D3525">
            <w:pPr>
              <w:widowControl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5A7C39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8E44F3" w:rsidRDefault="008E44F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5A7C3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8E44F3" w:rsidRDefault="008E44F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5A7C3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F31D74" w:rsidRDefault="00F31D74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5A7C39" w:rsidP="00B254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80,0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B6987" w:rsidTr="002A4983">
        <w:trPr>
          <w:trHeight w:val="190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987" w:rsidRDefault="000B6987" w:rsidP="000B6987">
            <w:pPr>
              <w:widowControl w:val="0"/>
              <w:rPr>
                <w:sz w:val="20"/>
                <w:szCs w:val="20"/>
              </w:rPr>
            </w:pPr>
            <w:r w:rsidRPr="000B6987">
              <w:rPr>
                <w:sz w:val="20"/>
                <w:szCs w:val="20"/>
              </w:rPr>
              <w:t>Мероприятие 9 Межбюджетные трансферты из бюджета муниципального района на выполнение работ по погрузке, выгрузке, перевозке емкости из с. Верхняя-Заимка в п. Нижнеангарск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987" w:rsidRDefault="000B6987" w:rsidP="000B698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987" w:rsidRDefault="000B6987" w:rsidP="000B698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987" w:rsidRDefault="000B6987" w:rsidP="000B698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987" w:rsidRDefault="008E1871" w:rsidP="000B698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87" w:rsidRDefault="000B6987" w:rsidP="000B698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87" w:rsidRDefault="000B6987" w:rsidP="000B698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87" w:rsidRDefault="000B6987" w:rsidP="00B254B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987" w:rsidRDefault="000B6987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2A498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Мероприятие 16 Субсидии на обеспечение сбалансированности местных бюджетов по социально значимым и первоочередным расходам, за достижение показателей деятельности органов исполнительной власти Республики Бурятия (муниципальные команды)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3 610,0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340,5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5A7C39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417,5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254B2" w:rsidRDefault="00B254B2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B254B2" w:rsidRDefault="00B254B2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  <w:r w:rsidR="002D4C7B">
              <w:rPr>
                <w:rFonts w:eastAsia="Calibri"/>
                <w:sz w:val="20"/>
                <w:szCs w:val="20"/>
              </w:rPr>
              <w:t>,0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2A498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19 Иные межбюджетные трансферты </w:t>
            </w:r>
            <w:r>
              <w:rPr>
                <w:sz w:val="20"/>
                <w:szCs w:val="20"/>
              </w:rPr>
              <w:lastRenderedPageBreak/>
              <w:t xml:space="preserve">бюджетам муниципальных районов на празднование 50-летия со дня начала строительства Байкало-Амурской магистрали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1 201,8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F7453" w:rsidRPr="006F7453" w:rsidRDefault="006F7453" w:rsidP="006F745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F745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B254B2" w:rsidRDefault="00B254B2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B254B2" w:rsidRPr="00B254B2" w:rsidRDefault="006F7453" w:rsidP="00B254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3D4DFE" w:rsidTr="002A498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FE" w:rsidRDefault="003D4DFE">
            <w:pPr>
              <w:widowControl w:val="0"/>
              <w:rPr>
                <w:sz w:val="20"/>
                <w:szCs w:val="20"/>
              </w:rPr>
            </w:pPr>
            <w:r w:rsidRPr="003D4DFE">
              <w:rPr>
                <w:sz w:val="20"/>
                <w:szCs w:val="20"/>
              </w:rPr>
              <w:t>Мероприятие 20 Иные межбюджетные трансферты из бюджета муниципального района на празднование 100-летия со дня образования Северо-Байкальского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DFE" w:rsidRDefault="003D4DF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DFE" w:rsidRDefault="003D4DF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DFE" w:rsidRDefault="003D4DF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DFE" w:rsidRDefault="003D4DF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2 623,0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FE" w:rsidRDefault="003D4DFE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3D4DFE" w:rsidRPr="003D4DFE" w:rsidRDefault="003D4DFE" w:rsidP="003D4DFE">
            <w:pPr>
              <w:rPr>
                <w:rFonts w:eastAsia="Calibri"/>
                <w:sz w:val="20"/>
                <w:szCs w:val="20"/>
              </w:rPr>
            </w:pPr>
          </w:p>
          <w:p w:rsidR="003D4DFE" w:rsidRPr="003D4DFE" w:rsidRDefault="003D4DFE" w:rsidP="003D4DFE">
            <w:pPr>
              <w:rPr>
                <w:rFonts w:eastAsia="Calibri"/>
                <w:sz w:val="20"/>
                <w:szCs w:val="20"/>
              </w:rPr>
            </w:pPr>
          </w:p>
          <w:p w:rsidR="003D4DFE" w:rsidRPr="003D4DFE" w:rsidRDefault="003D4DFE" w:rsidP="003D4DFE">
            <w:pPr>
              <w:rPr>
                <w:rFonts w:eastAsia="Calibri"/>
                <w:sz w:val="20"/>
                <w:szCs w:val="20"/>
              </w:rPr>
            </w:pPr>
          </w:p>
          <w:p w:rsidR="003D4DFE" w:rsidRDefault="003D4DFE" w:rsidP="003D4DFE">
            <w:pPr>
              <w:rPr>
                <w:rFonts w:eastAsia="Calibri"/>
                <w:sz w:val="20"/>
                <w:szCs w:val="20"/>
              </w:rPr>
            </w:pPr>
          </w:p>
          <w:p w:rsidR="003D4DFE" w:rsidRPr="003D4DFE" w:rsidRDefault="003D4DFE" w:rsidP="003D4DF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FE" w:rsidRDefault="003D4DFE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3D4DFE" w:rsidRPr="003D4DFE" w:rsidRDefault="003D4DFE" w:rsidP="003D4DFE">
            <w:pPr>
              <w:rPr>
                <w:rFonts w:eastAsia="Calibri"/>
                <w:sz w:val="20"/>
                <w:szCs w:val="20"/>
              </w:rPr>
            </w:pPr>
          </w:p>
          <w:p w:rsidR="003D4DFE" w:rsidRPr="003D4DFE" w:rsidRDefault="003D4DFE" w:rsidP="003D4DFE">
            <w:pPr>
              <w:rPr>
                <w:rFonts w:eastAsia="Calibri"/>
                <w:sz w:val="20"/>
                <w:szCs w:val="20"/>
              </w:rPr>
            </w:pPr>
          </w:p>
          <w:p w:rsidR="003D4DFE" w:rsidRPr="003D4DFE" w:rsidRDefault="003D4DFE" w:rsidP="003D4DFE">
            <w:pPr>
              <w:rPr>
                <w:rFonts w:eastAsia="Calibri"/>
                <w:sz w:val="20"/>
                <w:szCs w:val="20"/>
              </w:rPr>
            </w:pPr>
          </w:p>
          <w:p w:rsidR="003D4DFE" w:rsidRDefault="003D4DFE" w:rsidP="003D4DFE">
            <w:pPr>
              <w:rPr>
                <w:rFonts w:eastAsia="Calibri"/>
                <w:sz w:val="20"/>
                <w:szCs w:val="20"/>
              </w:rPr>
            </w:pPr>
          </w:p>
          <w:p w:rsidR="003D4DFE" w:rsidRPr="003D4DFE" w:rsidRDefault="003D4DFE" w:rsidP="003D4DF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FE" w:rsidRDefault="003D4DFE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3D4DFE" w:rsidRPr="003D4DFE" w:rsidRDefault="003D4DFE" w:rsidP="003D4DFE">
            <w:pPr>
              <w:rPr>
                <w:rFonts w:eastAsia="Calibri"/>
                <w:sz w:val="20"/>
                <w:szCs w:val="20"/>
              </w:rPr>
            </w:pPr>
          </w:p>
          <w:p w:rsidR="003D4DFE" w:rsidRPr="003D4DFE" w:rsidRDefault="003D4DFE" w:rsidP="003D4DFE">
            <w:pPr>
              <w:rPr>
                <w:rFonts w:eastAsia="Calibri"/>
                <w:sz w:val="20"/>
                <w:szCs w:val="20"/>
              </w:rPr>
            </w:pPr>
          </w:p>
          <w:p w:rsidR="003D4DFE" w:rsidRPr="003D4DFE" w:rsidRDefault="003D4DFE" w:rsidP="003D4DFE">
            <w:pPr>
              <w:rPr>
                <w:rFonts w:eastAsia="Calibri"/>
                <w:sz w:val="20"/>
                <w:szCs w:val="20"/>
              </w:rPr>
            </w:pPr>
          </w:p>
          <w:p w:rsidR="003D4DFE" w:rsidRDefault="003D4DFE" w:rsidP="003D4DFE">
            <w:pPr>
              <w:rPr>
                <w:rFonts w:eastAsia="Calibri"/>
                <w:sz w:val="20"/>
                <w:szCs w:val="20"/>
              </w:rPr>
            </w:pPr>
          </w:p>
          <w:p w:rsidR="003D4DFE" w:rsidRPr="003D4DFE" w:rsidRDefault="003D4DFE" w:rsidP="003D4DF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FE" w:rsidRDefault="003D4DFE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3D4DFE" w:rsidTr="002A498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FE" w:rsidRDefault="003D4DFE">
            <w:pPr>
              <w:widowControl w:val="0"/>
              <w:rPr>
                <w:sz w:val="20"/>
                <w:szCs w:val="20"/>
              </w:rPr>
            </w:pPr>
            <w:r w:rsidRPr="003D4DFE">
              <w:rPr>
                <w:sz w:val="20"/>
                <w:szCs w:val="20"/>
              </w:rPr>
              <w:t>Мероприятие 21 Иные межбюджетные трансферты из бюджета муниципального района на реализацию инициативных проектов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DFE" w:rsidRDefault="003A6A1A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DFE" w:rsidRDefault="003A6A1A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DFE" w:rsidRDefault="003A6A1A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DFE" w:rsidRDefault="003D4DF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FE" w:rsidRDefault="003D4DFE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3A6A1A" w:rsidRPr="003A6A1A" w:rsidRDefault="003A6A1A" w:rsidP="003A6A1A">
            <w:pPr>
              <w:rPr>
                <w:rFonts w:eastAsia="Calibri"/>
                <w:sz w:val="20"/>
                <w:szCs w:val="20"/>
              </w:rPr>
            </w:pPr>
          </w:p>
          <w:p w:rsidR="003A6A1A" w:rsidRPr="003A6A1A" w:rsidRDefault="003A6A1A" w:rsidP="003A6A1A">
            <w:pPr>
              <w:rPr>
                <w:rFonts w:eastAsia="Calibri"/>
                <w:sz w:val="20"/>
                <w:szCs w:val="20"/>
              </w:rPr>
            </w:pPr>
          </w:p>
          <w:p w:rsidR="003A6A1A" w:rsidRPr="003A6A1A" w:rsidRDefault="003A6A1A" w:rsidP="003A6A1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A1A" w:rsidRDefault="003A6A1A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3A6A1A" w:rsidRDefault="003A6A1A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3D4DFE" w:rsidRDefault="003A6A1A" w:rsidP="003A6A1A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A1A" w:rsidRDefault="003A6A1A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3A6A1A" w:rsidRDefault="003A6A1A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3D4DFE" w:rsidRDefault="003A6A1A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  <w:p w:rsidR="003A6A1A" w:rsidRDefault="003A6A1A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FE" w:rsidRDefault="003D4DFE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3D4DFE" w:rsidTr="002A498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FE" w:rsidRDefault="003D4DFE">
            <w:pPr>
              <w:widowControl w:val="0"/>
              <w:rPr>
                <w:sz w:val="20"/>
                <w:szCs w:val="20"/>
              </w:rPr>
            </w:pPr>
            <w:r w:rsidRPr="003D4DFE">
              <w:rPr>
                <w:sz w:val="20"/>
                <w:szCs w:val="20"/>
              </w:rPr>
              <w:t>Мероприятие 22 Иные межбюджетные трансферты бюджетам муниципальных районов (городских и муниципальных округов) в Республике Бурятия на финансовое обеспечение расходных обязательств, связанных с решением социально значимых и первоочередных вопросов местного значения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DFE" w:rsidRDefault="003A6A1A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DFE" w:rsidRDefault="003A6A1A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DFE" w:rsidRDefault="003A6A1A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DFE" w:rsidRDefault="003A6A1A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3A6A1A">
              <w:rPr>
                <w:rFonts w:eastAsia="Calibri"/>
                <w:sz w:val="20"/>
                <w:szCs w:val="20"/>
              </w:rPr>
              <w:t>1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3A6A1A">
              <w:rPr>
                <w:rFonts w:eastAsia="Calibri"/>
                <w:sz w:val="20"/>
                <w:szCs w:val="20"/>
              </w:rPr>
              <w:t>582,5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FE" w:rsidRDefault="003D4DFE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3A6A1A" w:rsidRPr="003A6A1A" w:rsidRDefault="003A6A1A" w:rsidP="003A6A1A">
            <w:pPr>
              <w:rPr>
                <w:rFonts w:eastAsia="Calibri"/>
                <w:sz w:val="20"/>
                <w:szCs w:val="20"/>
              </w:rPr>
            </w:pPr>
          </w:p>
          <w:p w:rsidR="003A6A1A" w:rsidRPr="003A6A1A" w:rsidRDefault="003A6A1A" w:rsidP="003A6A1A">
            <w:pPr>
              <w:rPr>
                <w:rFonts w:eastAsia="Calibri"/>
                <w:sz w:val="20"/>
                <w:szCs w:val="20"/>
              </w:rPr>
            </w:pPr>
          </w:p>
          <w:p w:rsidR="003A6A1A" w:rsidRPr="003A6A1A" w:rsidRDefault="003A6A1A" w:rsidP="003A6A1A">
            <w:pPr>
              <w:rPr>
                <w:rFonts w:eastAsia="Calibri"/>
                <w:sz w:val="20"/>
                <w:szCs w:val="20"/>
              </w:rPr>
            </w:pPr>
          </w:p>
          <w:p w:rsidR="003A6A1A" w:rsidRPr="003A6A1A" w:rsidRDefault="003A6A1A" w:rsidP="003A6A1A">
            <w:pPr>
              <w:rPr>
                <w:rFonts w:eastAsia="Calibri"/>
                <w:sz w:val="20"/>
                <w:szCs w:val="20"/>
              </w:rPr>
            </w:pPr>
          </w:p>
          <w:p w:rsidR="003A6A1A" w:rsidRDefault="003A6A1A" w:rsidP="003A6A1A">
            <w:pPr>
              <w:rPr>
                <w:rFonts w:eastAsia="Calibri"/>
                <w:sz w:val="20"/>
                <w:szCs w:val="20"/>
              </w:rPr>
            </w:pPr>
          </w:p>
          <w:p w:rsidR="00F31D74" w:rsidRDefault="00F31D74" w:rsidP="003A6A1A">
            <w:pPr>
              <w:rPr>
                <w:rFonts w:eastAsia="Calibri"/>
                <w:sz w:val="20"/>
                <w:szCs w:val="20"/>
              </w:rPr>
            </w:pPr>
          </w:p>
          <w:p w:rsidR="00F31D74" w:rsidRDefault="00F31D74" w:rsidP="003A6A1A">
            <w:pPr>
              <w:rPr>
                <w:rFonts w:eastAsia="Calibri"/>
                <w:sz w:val="20"/>
                <w:szCs w:val="20"/>
              </w:rPr>
            </w:pPr>
          </w:p>
          <w:p w:rsidR="00F31D74" w:rsidRDefault="00F31D74" w:rsidP="003A6A1A">
            <w:pPr>
              <w:rPr>
                <w:rFonts w:eastAsia="Calibri"/>
                <w:sz w:val="20"/>
                <w:szCs w:val="20"/>
              </w:rPr>
            </w:pPr>
          </w:p>
          <w:p w:rsidR="00F31D74" w:rsidRDefault="00F31D74" w:rsidP="003A6A1A">
            <w:pPr>
              <w:rPr>
                <w:rFonts w:eastAsia="Calibri"/>
                <w:sz w:val="20"/>
                <w:szCs w:val="20"/>
              </w:rPr>
            </w:pPr>
          </w:p>
          <w:p w:rsidR="003A6A1A" w:rsidRPr="003A6A1A" w:rsidRDefault="003A6A1A" w:rsidP="003A6A1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FE" w:rsidRDefault="003D4DFE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3A6A1A" w:rsidRPr="003A6A1A" w:rsidRDefault="003A6A1A" w:rsidP="003A6A1A">
            <w:pPr>
              <w:rPr>
                <w:rFonts w:eastAsia="Calibri"/>
                <w:sz w:val="20"/>
                <w:szCs w:val="20"/>
              </w:rPr>
            </w:pPr>
          </w:p>
          <w:p w:rsidR="003A6A1A" w:rsidRPr="003A6A1A" w:rsidRDefault="003A6A1A" w:rsidP="003A6A1A">
            <w:pPr>
              <w:rPr>
                <w:rFonts w:eastAsia="Calibri"/>
                <w:sz w:val="20"/>
                <w:szCs w:val="20"/>
              </w:rPr>
            </w:pPr>
          </w:p>
          <w:p w:rsidR="003A6A1A" w:rsidRPr="003A6A1A" w:rsidRDefault="003A6A1A" w:rsidP="003A6A1A">
            <w:pPr>
              <w:rPr>
                <w:rFonts w:eastAsia="Calibri"/>
                <w:sz w:val="20"/>
                <w:szCs w:val="20"/>
              </w:rPr>
            </w:pPr>
          </w:p>
          <w:p w:rsidR="003A6A1A" w:rsidRPr="003A6A1A" w:rsidRDefault="003A6A1A" w:rsidP="003A6A1A">
            <w:pPr>
              <w:rPr>
                <w:rFonts w:eastAsia="Calibri"/>
                <w:sz w:val="20"/>
                <w:szCs w:val="20"/>
              </w:rPr>
            </w:pPr>
          </w:p>
          <w:p w:rsidR="003A6A1A" w:rsidRDefault="003A6A1A" w:rsidP="003A6A1A">
            <w:pPr>
              <w:rPr>
                <w:rFonts w:eastAsia="Calibri"/>
                <w:sz w:val="20"/>
                <w:szCs w:val="20"/>
              </w:rPr>
            </w:pPr>
          </w:p>
          <w:p w:rsidR="00F31D74" w:rsidRDefault="00F31D74" w:rsidP="003A6A1A">
            <w:pPr>
              <w:rPr>
                <w:rFonts w:eastAsia="Calibri"/>
                <w:sz w:val="20"/>
                <w:szCs w:val="20"/>
              </w:rPr>
            </w:pPr>
          </w:p>
          <w:p w:rsidR="00F31D74" w:rsidRDefault="00F31D74" w:rsidP="003A6A1A">
            <w:pPr>
              <w:rPr>
                <w:rFonts w:eastAsia="Calibri"/>
                <w:sz w:val="20"/>
                <w:szCs w:val="20"/>
              </w:rPr>
            </w:pPr>
          </w:p>
          <w:p w:rsidR="00F31D74" w:rsidRDefault="00F31D74" w:rsidP="003A6A1A">
            <w:pPr>
              <w:rPr>
                <w:rFonts w:eastAsia="Calibri"/>
                <w:sz w:val="20"/>
                <w:szCs w:val="20"/>
              </w:rPr>
            </w:pPr>
          </w:p>
          <w:p w:rsidR="00F31D74" w:rsidRDefault="00F31D74" w:rsidP="003A6A1A">
            <w:pPr>
              <w:rPr>
                <w:rFonts w:eastAsia="Calibri"/>
                <w:sz w:val="20"/>
                <w:szCs w:val="20"/>
              </w:rPr>
            </w:pPr>
          </w:p>
          <w:p w:rsidR="003A6A1A" w:rsidRPr="003A6A1A" w:rsidRDefault="003A6A1A" w:rsidP="003A6A1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FE" w:rsidRDefault="003D4DFE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3A6A1A" w:rsidRPr="003A6A1A" w:rsidRDefault="003A6A1A" w:rsidP="003A6A1A">
            <w:pPr>
              <w:rPr>
                <w:rFonts w:eastAsia="Calibri"/>
                <w:sz w:val="20"/>
                <w:szCs w:val="20"/>
              </w:rPr>
            </w:pPr>
          </w:p>
          <w:p w:rsidR="003A6A1A" w:rsidRPr="003A6A1A" w:rsidRDefault="003A6A1A" w:rsidP="003A6A1A">
            <w:pPr>
              <w:rPr>
                <w:rFonts w:eastAsia="Calibri"/>
                <w:sz w:val="20"/>
                <w:szCs w:val="20"/>
              </w:rPr>
            </w:pPr>
          </w:p>
          <w:p w:rsidR="003A6A1A" w:rsidRPr="003A6A1A" w:rsidRDefault="003A6A1A" w:rsidP="003A6A1A">
            <w:pPr>
              <w:rPr>
                <w:rFonts w:eastAsia="Calibri"/>
                <w:sz w:val="20"/>
                <w:szCs w:val="20"/>
              </w:rPr>
            </w:pPr>
          </w:p>
          <w:p w:rsidR="003A6A1A" w:rsidRPr="003A6A1A" w:rsidRDefault="003A6A1A" w:rsidP="003A6A1A">
            <w:pPr>
              <w:rPr>
                <w:rFonts w:eastAsia="Calibri"/>
                <w:sz w:val="20"/>
                <w:szCs w:val="20"/>
              </w:rPr>
            </w:pPr>
          </w:p>
          <w:p w:rsidR="003A6A1A" w:rsidRDefault="003A6A1A" w:rsidP="003A6A1A">
            <w:pPr>
              <w:rPr>
                <w:rFonts w:eastAsia="Calibri"/>
                <w:sz w:val="20"/>
                <w:szCs w:val="20"/>
              </w:rPr>
            </w:pPr>
          </w:p>
          <w:p w:rsidR="00F31D74" w:rsidRDefault="00F31D74" w:rsidP="003A6A1A">
            <w:pPr>
              <w:rPr>
                <w:rFonts w:eastAsia="Calibri"/>
                <w:sz w:val="20"/>
                <w:szCs w:val="20"/>
              </w:rPr>
            </w:pPr>
          </w:p>
          <w:p w:rsidR="00F31D74" w:rsidRDefault="00F31D74" w:rsidP="003A6A1A">
            <w:pPr>
              <w:rPr>
                <w:rFonts w:eastAsia="Calibri"/>
                <w:sz w:val="20"/>
                <w:szCs w:val="20"/>
              </w:rPr>
            </w:pPr>
          </w:p>
          <w:p w:rsidR="00F31D74" w:rsidRDefault="00F31D74" w:rsidP="003A6A1A">
            <w:pPr>
              <w:rPr>
                <w:rFonts w:eastAsia="Calibri"/>
                <w:sz w:val="20"/>
                <w:szCs w:val="20"/>
              </w:rPr>
            </w:pPr>
          </w:p>
          <w:p w:rsidR="00F31D74" w:rsidRDefault="00F31D74" w:rsidP="003A6A1A">
            <w:pPr>
              <w:rPr>
                <w:rFonts w:eastAsia="Calibri"/>
                <w:sz w:val="20"/>
                <w:szCs w:val="20"/>
              </w:rPr>
            </w:pPr>
          </w:p>
          <w:p w:rsidR="003A6A1A" w:rsidRPr="003A6A1A" w:rsidRDefault="003A6A1A" w:rsidP="003A6A1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DFE" w:rsidRDefault="003D4DFE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2A498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2A498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4 Процентные платежи по муниципальному долгу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047B1D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  <w:r w:rsidR="003A6A1A">
              <w:rPr>
                <w:rFonts w:eastAsia="Calibri"/>
                <w:sz w:val="20"/>
                <w:szCs w:val="20"/>
              </w:rPr>
              <w:t>,0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2A498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2A498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Мероприятие 2 Расходы на обеспечение деятельности (оказание услуг) муниципальных учреждений (учебно-методические кабинеты, бухгалтерии, немуниципальные служащие)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3 435,6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1 953,0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1 419,2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  <w:r w:rsidR="003A6A1A">
              <w:rPr>
                <w:rFonts w:eastAsia="Calibri"/>
                <w:sz w:val="20"/>
                <w:szCs w:val="20"/>
              </w:rPr>
              <w:t> </w:t>
            </w:r>
            <w:r>
              <w:rPr>
                <w:rFonts w:eastAsia="Calibri"/>
                <w:sz w:val="20"/>
                <w:szCs w:val="20"/>
              </w:rPr>
              <w:t>0</w:t>
            </w:r>
            <w:r w:rsidR="003A6A1A">
              <w:rPr>
                <w:rFonts w:eastAsia="Calibri"/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widowControl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3A6A1A">
              <w:rPr>
                <w:rFonts w:eastAsia="Calibri"/>
                <w:sz w:val="20"/>
                <w:szCs w:val="20"/>
              </w:rPr>
              <w:t>2 269,5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</w:p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3A6A1A">
              <w:rPr>
                <w:rFonts w:eastAsia="Calibri"/>
                <w:sz w:val="20"/>
                <w:szCs w:val="20"/>
              </w:rPr>
              <w:t>2 269,5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Default="00B254B2" w:rsidP="00B254B2">
            <w:pPr>
              <w:rPr>
                <w:rFonts w:eastAsia="Calibri"/>
                <w:sz w:val="20"/>
                <w:szCs w:val="20"/>
              </w:rPr>
            </w:pPr>
          </w:p>
          <w:p w:rsidR="00B254B2" w:rsidRPr="00B254B2" w:rsidRDefault="003A6A1A" w:rsidP="00B254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2 269,5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D3525" w:rsidTr="002A498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37 813,5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33 601,6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6D352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32 947,0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525" w:rsidRDefault="00047B1D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</w:t>
            </w:r>
            <w:r w:rsidR="003A6A1A">
              <w:rPr>
                <w:rFonts w:eastAsia="Calibri"/>
                <w:b/>
                <w:sz w:val="20"/>
                <w:szCs w:val="20"/>
              </w:rPr>
              <w:t>8 134,4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3A6A1A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33 256,7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Default="003A6A1A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32 430,8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25" w:rsidRPr="00B254B2" w:rsidRDefault="003A6A1A">
            <w:pPr>
              <w:widowControl w:val="0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32 290,2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525" w:rsidRDefault="006D352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403949" w:rsidRDefault="00403949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/>
        <w:jc w:val="both"/>
        <w:rPr>
          <w:rFonts w:eastAsia="Arial"/>
          <w:b/>
          <w:lang w:eastAsia="en-US"/>
        </w:rPr>
      </w:pPr>
    </w:p>
    <w:p w:rsidR="00403949" w:rsidRDefault="007E2C5F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 w:firstLine="851"/>
        <w:jc w:val="both"/>
        <w:rPr>
          <w:rFonts w:eastAsia="Arial"/>
          <w:b/>
          <w:lang w:eastAsia="en-US"/>
        </w:rPr>
      </w:pPr>
      <w:r>
        <w:rPr>
          <w:rFonts w:eastAsia="Arial"/>
          <w:b/>
          <w:lang w:eastAsia="en-US"/>
        </w:rPr>
        <w:t xml:space="preserve">                                       </w:t>
      </w:r>
    </w:p>
    <w:p w:rsidR="00403949" w:rsidRDefault="00403949">
      <w:pPr>
        <w:widowControl w:val="0"/>
        <w:tabs>
          <w:tab w:val="left" w:pos="2127"/>
          <w:tab w:val="left" w:pos="2552"/>
          <w:tab w:val="left" w:pos="2835"/>
          <w:tab w:val="left" w:pos="3828"/>
          <w:tab w:val="left" w:pos="4395"/>
        </w:tabs>
        <w:ind w:right="-7" w:firstLine="851"/>
        <w:jc w:val="both"/>
        <w:rPr>
          <w:rFonts w:eastAsia="Arial"/>
          <w:b/>
          <w:lang w:eastAsia="en-US"/>
        </w:rPr>
      </w:pPr>
    </w:p>
    <w:p w:rsidR="00403949" w:rsidRDefault="007E2C5F">
      <w:pPr>
        <w:tabs>
          <w:tab w:val="left" w:pos="536"/>
        </w:tabs>
        <w:jc w:val="right"/>
        <w:rPr>
          <w:lang w:eastAsia="en-US"/>
        </w:rPr>
      </w:pPr>
      <w:r>
        <w:rPr>
          <w:lang w:eastAsia="en-US"/>
        </w:rPr>
        <w:tab/>
      </w:r>
    </w:p>
    <w:p w:rsidR="00403949" w:rsidRDefault="007E2C5F">
      <w:pPr>
        <w:widowControl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="00B254B2">
        <w:rPr>
          <w:sz w:val="22"/>
          <w:szCs w:val="22"/>
        </w:rPr>
        <w:t xml:space="preserve">   </w:t>
      </w:r>
      <w:r w:rsidR="000B6987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>Приложение № 2</w:t>
      </w:r>
    </w:p>
    <w:p w:rsidR="00403949" w:rsidRDefault="007E2C5F">
      <w:pPr>
        <w:tabs>
          <w:tab w:val="left" w:pos="7797"/>
        </w:tabs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>МО «Северо-Байкальский район»</w:t>
      </w:r>
    </w:p>
    <w:p w:rsidR="00403949" w:rsidRDefault="007E2C5F">
      <w:pPr>
        <w:tabs>
          <w:tab w:val="left" w:pos="8387"/>
        </w:tabs>
        <w:ind w:firstLine="709"/>
        <w:jc w:val="both"/>
        <w:outlineLvl w:val="1"/>
      </w:pPr>
      <w:r>
        <w:tab/>
        <w:t xml:space="preserve"> </w:t>
      </w:r>
      <w:r w:rsidRPr="00D64D60">
        <w:rPr>
          <w:rFonts w:eastAsia="Calibri"/>
          <w:bCs/>
          <w:sz w:val="20"/>
          <w:szCs w:val="20"/>
        </w:rPr>
        <w:t xml:space="preserve">от </w:t>
      </w:r>
      <w:r w:rsidR="000B6987" w:rsidRPr="00D64D60">
        <w:rPr>
          <w:rFonts w:eastAsia="Calibri"/>
          <w:bCs/>
          <w:sz w:val="20"/>
          <w:szCs w:val="20"/>
        </w:rPr>
        <w:t>0</w:t>
      </w:r>
      <w:r w:rsidR="00D64D60" w:rsidRPr="00D64D60">
        <w:rPr>
          <w:rFonts w:eastAsia="Calibri"/>
          <w:bCs/>
          <w:sz w:val="20"/>
          <w:szCs w:val="20"/>
        </w:rPr>
        <w:t>4</w:t>
      </w:r>
      <w:r w:rsidR="000B6987" w:rsidRPr="00D64D60">
        <w:rPr>
          <w:rFonts w:eastAsia="Calibri"/>
          <w:bCs/>
          <w:sz w:val="20"/>
          <w:szCs w:val="20"/>
        </w:rPr>
        <w:t>.</w:t>
      </w:r>
      <w:r w:rsidR="00614C9D" w:rsidRPr="00D64D60">
        <w:rPr>
          <w:rFonts w:eastAsia="Calibri"/>
          <w:bCs/>
          <w:sz w:val="20"/>
          <w:szCs w:val="20"/>
        </w:rPr>
        <w:t>02</w:t>
      </w:r>
      <w:r w:rsidR="000B6987" w:rsidRPr="00D64D60">
        <w:rPr>
          <w:rFonts w:eastAsia="Calibri"/>
          <w:bCs/>
          <w:sz w:val="20"/>
          <w:szCs w:val="20"/>
        </w:rPr>
        <w:t>.202</w:t>
      </w:r>
      <w:r w:rsidR="00614C9D" w:rsidRPr="00D64D60">
        <w:rPr>
          <w:rFonts w:eastAsia="Calibri"/>
          <w:bCs/>
          <w:sz w:val="20"/>
          <w:szCs w:val="20"/>
        </w:rPr>
        <w:t>6</w:t>
      </w:r>
      <w:r w:rsidR="000B6987" w:rsidRPr="00D64D60">
        <w:rPr>
          <w:rFonts w:eastAsia="Calibri"/>
          <w:bCs/>
          <w:sz w:val="20"/>
          <w:szCs w:val="20"/>
        </w:rPr>
        <w:t xml:space="preserve"> № </w:t>
      </w:r>
      <w:r w:rsidR="00D64D60" w:rsidRPr="00D64D60">
        <w:rPr>
          <w:rFonts w:eastAsia="Calibri"/>
          <w:bCs/>
          <w:sz w:val="20"/>
          <w:szCs w:val="20"/>
        </w:rPr>
        <w:t>12</w:t>
      </w:r>
    </w:p>
    <w:p w:rsidR="00403949" w:rsidRDefault="007E2C5F">
      <w:pPr>
        <w:pStyle w:val="ConsPlusNormal"/>
        <w:widowControl/>
        <w:ind w:firstLine="0"/>
        <w:jc w:val="right"/>
        <w:rPr>
          <w:spacing w:val="-2"/>
        </w:rPr>
      </w:pPr>
      <w:r>
        <w:tab/>
        <w:t xml:space="preserve"> </w:t>
      </w:r>
    </w:p>
    <w:p w:rsidR="00403949" w:rsidRDefault="007E2C5F">
      <w:pPr>
        <w:ind w:left="1069"/>
        <w:jc w:val="center"/>
        <w:rPr>
          <w:b/>
        </w:rPr>
      </w:pPr>
      <w:r>
        <w:rPr>
          <w:b/>
        </w:rPr>
        <w:t xml:space="preserve">Подпрограмма </w:t>
      </w:r>
    </w:p>
    <w:p w:rsidR="00403949" w:rsidRDefault="007E2C5F">
      <w:pPr>
        <w:ind w:left="1069"/>
        <w:jc w:val="center"/>
      </w:pPr>
      <w:bookmarkStart w:id="11" w:name="_Hlk114667346"/>
      <w:r>
        <w:rPr>
          <w:spacing w:val="-2"/>
        </w:rPr>
        <w:t xml:space="preserve">«Обеспечение деятельности </w:t>
      </w:r>
      <w:r>
        <w:t xml:space="preserve">МКУ «Финансовое управление </w:t>
      </w:r>
      <w:r>
        <w:rPr>
          <w:spacing w:val="-2"/>
        </w:rPr>
        <w:t>администрации муниципального образования «Северо-Байкальский район» Республики Бурятия»</w:t>
      </w:r>
      <w:bookmarkEnd w:id="11"/>
    </w:p>
    <w:p w:rsidR="00403949" w:rsidRDefault="0040394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03949" w:rsidRDefault="007E2C5F">
      <w:pPr>
        <w:ind w:left="1069"/>
        <w:jc w:val="center"/>
        <w:outlineLvl w:val="0"/>
        <w:rPr>
          <w:b/>
          <w:caps/>
        </w:rPr>
      </w:pPr>
      <w:r>
        <w:rPr>
          <w:b/>
          <w:caps/>
        </w:rPr>
        <w:t>Паспорт</w:t>
      </w:r>
    </w:p>
    <w:p w:rsidR="00403949" w:rsidRDefault="007E2C5F">
      <w:pPr>
        <w:ind w:left="1069"/>
        <w:jc w:val="center"/>
        <w:rPr>
          <w:b/>
          <w:caps/>
        </w:rPr>
      </w:pPr>
      <w:r>
        <w:rPr>
          <w:b/>
        </w:rPr>
        <w:t>подпрограммы</w:t>
      </w:r>
      <w:r>
        <w:rPr>
          <w:b/>
          <w:caps/>
        </w:rPr>
        <w:t xml:space="preserve"> </w:t>
      </w:r>
    </w:p>
    <w:p w:rsidR="00403949" w:rsidRDefault="00403949">
      <w:pPr>
        <w:tabs>
          <w:tab w:val="left" w:pos="8582"/>
        </w:tabs>
        <w:ind w:firstLine="709"/>
        <w:jc w:val="both"/>
        <w:outlineLvl w:val="1"/>
      </w:pPr>
    </w:p>
    <w:tbl>
      <w:tblPr>
        <w:tblW w:w="10196" w:type="dxa"/>
        <w:tblInd w:w="1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67"/>
        <w:gridCol w:w="852"/>
        <w:gridCol w:w="2419"/>
        <w:gridCol w:w="992"/>
        <w:gridCol w:w="541"/>
        <w:gridCol w:w="726"/>
        <w:gridCol w:w="992"/>
        <w:gridCol w:w="407"/>
      </w:tblGrid>
      <w:tr w:rsidR="00403949" w:rsidTr="001F38E2">
        <w:trPr>
          <w:trHeight w:val="363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Наименование подпрограммы </w:t>
            </w:r>
          </w:p>
        </w:tc>
        <w:tc>
          <w:tcPr>
            <w:tcW w:w="6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spacing w:val="-2"/>
              </w:rPr>
              <w:t xml:space="preserve">Обеспечение деятельности </w:t>
            </w:r>
            <w:r>
              <w:t xml:space="preserve">МКУ «Финансовое управление </w:t>
            </w:r>
            <w:r>
              <w:rPr>
                <w:spacing w:val="-2"/>
              </w:rPr>
              <w:t>администрации муниципального образования «Северо-Байкальский район» Республики Бурятия</w:t>
            </w:r>
          </w:p>
        </w:tc>
      </w:tr>
      <w:tr w:rsidR="00403949" w:rsidTr="001F38E2">
        <w:trPr>
          <w:trHeight w:val="274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Ответственный исполнитель</w:t>
            </w:r>
          </w:p>
        </w:tc>
        <w:tc>
          <w:tcPr>
            <w:tcW w:w="6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t xml:space="preserve">МКУ «Финансовое управление </w:t>
            </w:r>
            <w:r>
              <w:rPr>
                <w:spacing w:val="-2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  <w:tr w:rsidR="00403949" w:rsidTr="001F38E2">
        <w:trPr>
          <w:trHeight w:val="219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Соисполнители</w:t>
            </w:r>
          </w:p>
        </w:tc>
        <w:tc>
          <w:tcPr>
            <w:tcW w:w="6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t xml:space="preserve">МКУ «Финансовое управление </w:t>
            </w:r>
            <w:r>
              <w:rPr>
                <w:spacing w:val="-2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  <w:tr w:rsidR="00403949" w:rsidTr="001F38E2">
        <w:trPr>
          <w:trHeight w:val="364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Отдельные мероприятия</w:t>
            </w:r>
          </w:p>
        </w:tc>
        <w:tc>
          <w:tcPr>
            <w:tcW w:w="6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numPr>
                <w:ilvl w:val="0"/>
                <w:numId w:val="2"/>
              </w:num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самоуправления;</w:t>
            </w:r>
          </w:p>
          <w:p w:rsidR="00403949" w:rsidRDefault="007E2C5F">
            <w:pPr>
              <w:pStyle w:val="ConsPlusCell"/>
              <w:numPr>
                <w:ilvl w:val="0"/>
                <w:numId w:val="2"/>
              </w:numPr>
              <w:spacing w:line="228" w:lineRule="auto"/>
              <w:jc w:val="both"/>
              <w:rPr>
                <w:rFonts w:eastAsia="Arial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полномочий по формированию и исполнению бюджета поселений</w:t>
            </w:r>
          </w:p>
        </w:tc>
      </w:tr>
      <w:tr w:rsidR="00403949" w:rsidTr="001F38E2">
        <w:trPr>
          <w:trHeight w:val="364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 и задачи подпрограммы</w:t>
            </w:r>
          </w:p>
        </w:tc>
        <w:tc>
          <w:tcPr>
            <w:tcW w:w="6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bookmarkStart w:id="12" w:name="_Hlk121226699"/>
            <w:r>
              <w:rPr>
                <w:rFonts w:eastAsia="Arial"/>
                <w:lang w:eastAsia="en-US"/>
              </w:rPr>
              <w:t>Проведение единой бюджетной политики, направленной на обеспечение необходимого уровня доходов бюджетной системы, мобилизацию дополнительных финансовых ресурсов в целях полного и своевременного исполнения расходных обязательств.</w:t>
            </w:r>
            <w:bookmarkEnd w:id="12"/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1) повышение уровня бюджетного самообеспечения;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2) формирование и организация исполнения бюджета муниципального образования «Северо-Байкальский район»;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3) совершенствование форм и методов планирования доходной части бюджета муниципального образования «Северо-Байкальский район».</w:t>
            </w:r>
          </w:p>
        </w:tc>
      </w:tr>
      <w:tr w:rsidR="00403949" w:rsidTr="001F38E2">
        <w:trPr>
          <w:trHeight w:val="437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>Целевые показатели подпрограммы</w:t>
            </w:r>
          </w:p>
        </w:tc>
        <w:tc>
          <w:tcPr>
            <w:tcW w:w="6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spacing w:line="228" w:lineRule="auto"/>
              <w:jc w:val="both"/>
            </w:pPr>
            <w:r>
              <w:t>1)отношение дефицита бюджета к объему доходов бюджета без учета безвозмездных поступлений, %;</w:t>
            </w:r>
          </w:p>
          <w:p w:rsidR="00403949" w:rsidRDefault="007E2C5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2)исполнение бюджета муниципального образования «Северо-Байкальский район» по расходам с учетом предоставленных платежных документов, %;</w:t>
            </w:r>
          </w:p>
          <w:p w:rsidR="00403949" w:rsidRDefault="007E2C5F">
            <w:pPr>
              <w:pStyle w:val="ConsPlusCell"/>
              <w:spacing w:line="228" w:lineRule="auto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удельный вес расходов местного бюджета, формируемых в рамках программ, %;</w:t>
            </w:r>
          </w:p>
          <w:p w:rsidR="00403949" w:rsidRDefault="007E2C5F">
            <w:pPr>
              <w:pStyle w:val="ConsPlusCell"/>
              <w:spacing w:line="228" w:lineRule="auto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прирост (либо сохранение на уровне предыдущего года) итоговой оценки качества финансового менеджмента распорядителей бюджетных средств, да, нет;</w:t>
            </w:r>
          </w:p>
          <w:p w:rsidR="00403949" w:rsidRDefault="007E2C5F">
            <w:pPr>
              <w:spacing w:line="228" w:lineRule="auto"/>
              <w:ind w:firstLine="11"/>
              <w:jc w:val="both"/>
              <w:rPr>
                <w:rFonts w:eastAsia="Arial"/>
                <w:lang w:eastAsia="en-US"/>
              </w:rPr>
            </w:pPr>
            <w:r>
              <w:t>5) процент исполнения плана поступления налоговых и неналоговых доходов в бюджет муниципального образования «</w:t>
            </w:r>
            <w:r>
              <w:rPr>
                <w:spacing w:val="-2"/>
              </w:rPr>
              <w:t xml:space="preserve">Северо-Байкальский район» </w:t>
            </w:r>
            <w:r>
              <w:t>%;</w:t>
            </w:r>
          </w:p>
        </w:tc>
      </w:tr>
      <w:tr w:rsidR="00403949" w:rsidTr="001F38E2">
        <w:trPr>
          <w:trHeight w:val="364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Сроки реализации подпрограммы</w:t>
            </w:r>
          </w:p>
        </w:tc>
        <w:tc>
          <w:tcPr>
            <w:tcW w:w="6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2022-202</w:t>
            </w:r>
            <w:r w:rsidR="001F38E2">
              <w:rPr>
                <w:rFonts w:eastAsia="Arial"/>
                <w:lang w:eastAsia="en-US"/>
              </w:rPr>
              <w:t>8</w:t>
            </w:r>
            <w:r>
              <w:rPr>
                <w:rFonts w:eastAsia="Arial"/>
                <w:lang w:eastAsia="en-US"/>
              </w:rPr>
              <w:t xml:space="preserve"> годы</w:t>
            </w:r>
          </w:p>
        </w:tc>
      </w:tr>
      <w:tr w:rsidR="00403949" w:rsidTr="001F38E2">
        <w:trPr>
          <w:trHeight w:val="264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Объемы бюджетных ассигнований подпрограммы</w:t>
            </w:r>
          </w:p>
        </w:tc>
        <w:tc>
          <w:tcPr>
            <w:tcW w:w="6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right="57"/>
              <w:jc w:val="right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тыс. руб.</w:t>
            </w:r>
          </w:p>
        </w:tc>
      </w:tr>
      <w:tr w:rsidR="00403949" w:rsidTr="001F38E2">
        <w:trPr>
          <w:trHeight w:val="219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Годы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Всего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ФБ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РБ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МБ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ВИ</w:t>
            </w:r>
          </w:p>
        </w:tc>
      </w:tr>
      <w:tr w:rsidR="00403949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7 683,2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45,3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64,2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7 573,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7 683,2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45,3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64,2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7 573,7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8 041,1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90,8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468,8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7 481,5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8 041,1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90,8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468,8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7 481,5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BC715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9 466,8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BC715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149,3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749,8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</w:t>
            </w:r>
            <w:r w:rsidR="00BC7155">
              <w:rPr>
                <w:rFonts w:eastAsia="Arial"/>
                <w:sz w:val="18"/>
                <w:szCs w:val="18"/>
                <w:lang w:eastAsia="en-US"/>
              </w:rPr>
              <w:t> 567,7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BC715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9 466,8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BC715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149,3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749,8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</w:t>
            </w:r>
            <w:r w:rsidR="00BC7155">
              <w:rPr>
                <w:rFonts w:eastAsia="Arial"/>
                <w:sz w:val="18"/>
                <w:szCs w:val="18"/>
                <w:lang w:eastAsia="en-US"/>
              </w:rPr>
              <w:t> 567,7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2025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2D4C7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9 652,6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2D4C7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105,7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2D4C7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1 457,2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2D4C7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8 089,7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2D4C7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9 652,6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2D4C7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105,7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2D4C7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1 457,2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2D4C7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8 089,7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2026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2D4C7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10 167,3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2D4C7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2D4C7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8 867,3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2D4C7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10 167,3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2D4C7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2D4C7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8 867,3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2027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2D4C7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9 782,9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2D4C7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2D4C7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8 982,9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2D4C7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9 782,9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2D4C7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2D4C7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8 982,9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1F38E2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2" w:rsidRDefault="001F38E2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38E2" w:rsidRDefault="001F38E2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2028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2" w:rsidRDefault="001F38E2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2" w:rsidRDefault="00CD35BB" w:rsidP="00CD35BB">
            <w:pPr>
              <w:widowControl w:val="0"/>
              <w:spacing w:after="200" w:line="276" w:lineRule="auto"/>
              <w:ind w:left="57" w:right="57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 xml:space="preserve">    9 782,9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2" w:rsidRDefault="001F38E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2" w:rsidRDefault="00CD35B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80</w:t>
            </w:r>
            <w:r w:rsidR="001F38E2"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2" w:rsidRDefault="00CD35B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8 982,9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2" w:rsidRDefault="001F38E2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1F38E2" w:rsidTr="001F38E2">
        <w:trPr>
          <w:trHeight w:val="292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2" w:rsidRDefault="001F38E2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2" w:rsidRDefault="001F38E2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2" w:rsidRDefault="001F38E2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2" w:rsidRDefault="00CD35B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9 782,9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2" w:rsidRDefault="001F38E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2" w:rsidRDefault="00CD35B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80</w:t>
            </w:r>
            <w:r w:rsidR="001F38E2"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2" w:rsidRDefault="00CD35B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8 982,9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2" w:rsidRDefault="001F38E2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1F38E2">
        <w:trPr>
          <w:trHeight w:val="364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Итого по плану подпрограммы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CD35B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64 576,8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CD35B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391,1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CD35B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5 640,0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CD35B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58 545,7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1F38E2">
        <w:trPr>
          <w:trHeight w:val="364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Итого по утвержденному финансированию (подпрограммы)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D125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64 576,8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D125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391,1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D125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5 640,0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D125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58 545,7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  <w:bookmarkStart w:id="13" w:name="_Hlk98243179"/>
            <w:bookmarkEnd w:id="13"/>
          </w:p>
        </w:tc>
      </w:tr>
    </w:tbl>
    <w:p w:rsidR="00403949" w:rsidRDefault="007E2C5F">
      <w:pPr>
        <w:ind w:firstLine="709"/>
        <w:jc w:val="both"/>
        <w:outlineLvl w:val="1"/>
      </w:pPr>
      <w:r>
        <w:t xml:space="preserve">                                                                                                                                </w:t>
      </w:r>
    </w:p>
    <w:p w:rsidR="00403949" w:rsidRDefault="007E2C5F">
      <w:pPr>
        <w:widowControl w:val="0"/>
        <w:jc w:val="center"/>
        <w:outlineLvl w:val="0"/>
        <w:rPr>
          <w:rFonts w:eastAsia="Arial"/>
          <w:b/>
          <w:bCs/>
          <w:w w:val="110"/>
          <w:lang w:eastAsia="en-US"/>
        </w:rPr>
      </w:pPr>
      <w:r>
        <w:rPr>
          <w:b/>
        </w:rPr>
        <w:t xml:space="preserve">1. </w:t>
      </w:r>
      <w:r>
        <w:rPr>
          <w:rFonts w:eastAsia="Arial"/>
          <w:b/>
          <w:bCs/>
          <w:w w:val="110"/>
          <w:lang w:eastAsia="en-US"/>
        </w:rPr>
        <w:t xml:space="preserve">Характеристика текущего состояния, основные проблемы, </w:t>
      </w:r>
    </w:p>
    <w:p w:rsidR="00403949" w:rsidRDefault="007E2C5F">
      <w:pPr>
        <w:widowControl w:val="0"/>
        <w:jc w:val="center"/>
        <w:outlineLvl w:val="0"/>
        <w:rPr>
          <w:rFonts w:eastAsia="Arial"/>
          <w:b/>
          <w:bCs/>
          <w:w w:val="110"/>
          <w:lang w:eastAsia="en-US"/>
        </w:rPr>
      </w:pPr>
      <w:r>
        <w:rPr>
          <w:rFonts w:eastAsia="Arial"/>
          <w:b/>
          <w:bCs/>
          <w:w w:val="110"/>
          <w:lang w:eastAsia="en-US"/>
        </w:rPr>
        <w:t>анализ основных показателей подпрограммы</w:t>
      </w:r>
    </w:p>
    <w:p w:rsidR="00403949" w:rsidRDefault="00403949">
      <w:pPr>
        <w:widowControl w:val="0"/>
        <w:jc w:val="center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7E2C5F">
      <w:pPr>
        <w:ind w:firstLine="540"/>
        <w:jc w:val="both"/>
      </w:pPr>
      <w:r>
        <w:t>Повышение эффективности управления муниципальными финансами невозможно без обеспечения сбалансированности местного бюджета. Устойчивость и сбалансированность являются основными показателями качества состояния и перспектив развития бюджетной системы.</w:t>
      </w:r>
    </w:p>
    <w:p w:rsidR="00403949" w:rsidRDefault="007E2C5F">
      <w:pPr>
        <w:ind w:firstLine="540"/>
        <w:jc w:val="both"/>
      </w:pPr>
      <w:r>
        <w:lastRenderedPageBreak/>
        <w:t>Необходимыми условиями устойчивости бюджетной системы являются точность прогнозирования доходов местного бюджета, соответствие расходных обязательств полномочиям и функциям органов муниципальной власти, повышение эффективности бюджетных расходов местного бюджета, использование подходов корпоративного финансового менеджмента к управлению муниципальными финансами.</w:t>
      </w:r>
    </w:p>
    <w:p w:rsidR="00403949" w:rsidRDefault="007E2C5F">
      <w:pPr>
        <w:ind w:firstLine="540"/>
        <w:jc w:val="both"/>
      </w:pPr>
      <w:r>
        <w:t>Для повышения устойчивости бюджетной системы в Республике Бурятия проводится работа по развитию доходной базы, удлинению горизонта бюджетного планирования, формированию нормативно-правовой и организационной базы регулирования бюджетных отношений, автоматизации бюджетного процесса, ведению реестра расходных обязательств, исполнению бюджета по казначейской системе, созданию системы муниципального финансового менеджмента.</w:t>
      </w:r>
    </w:p>
    <w:p w:rsidR="00403949" w:rsidRDefault="007E2C5F">
      <w:pPr>
        <w:ind w:firstLine="540"/>
        <w:jc w:val="both"/>
      </w:pPr>
      <w:r>
        <w:t>В рамках данной подпрограммы путем реализации основных мероприятий, направленных на совершенствование бюджетного процесса. В целом реализация подпрограммы окажет положительное влияние на функционирование всей бюджетной системы района в целом: будет обеспечена устойчивость и сбалансированность бюджетной системы, что приведет к расширению возможностей местного бюджета для активного развития общественной инфраструктуры и повышения качества жизни населения.</w:t>
      </w:r>
    </w:p>
    <w:p w:rsidR="00403949" w:rsidRDefault="00403949">
      <w:pPr>
        <w:ind w:firstLine="540"/>
        <w:jc w:val="both"/>
      </w:pPr>
    </w:p>
    <w:p w:rsidR="00403949" w:rsidRDefault="00403949">
      <w:pPr>
        <w:ind w:firstLine="709"/>
        <w:jc w:val="both"/>
        <w:outlineLvl w:val="1"/>
      </w:pPr>
    </w:p>
    <w:p w:rsidR="00403949" w:rsidRDefault="00403949">
      <w:pPr>
        <w:ind w:firstLine="709"/>
        <w:jc w:val="both"/>
        <w:outlineLvl w:val="1"/>
      </w:pPr>
    </w:p>
    <w:p w:rsidR="00403949" w:rsidRDefault="007E2C5F">
      <w:pPr>
        <w:widowControl w:val="0"/>
        <w:ind w:left="284" w:right="-342"/>
        <w:jc w:val="center"/>
        <w:rPr>
          <w:b/>
        </w:rPr>
      </w:pPr>
      <w:r>
        <w:rPr>
          <w:b/>
        </w:rPr>
        <w:t>2. Основные цели и задачи подпрограммы</w:t>
      </w:r>
    </w:p>
    <w:p w:rsidR="00403949" w:rsidRDefault="00403949">
      <w:pPr>
        <w:widowControl w:val="0"/>
        <w:ind w:left="284" w:right="-342"/>
        <w:rPr>
          <w:b/>
        </w:rPr>
      </w:pPr>
    </w:p>
    <w:p w:rsidR="00403949" w:rsidRDefault="007E2C5F">
      <w:pPr>
        <w:widowControl w:val="0"/>
        <w:spacing w:after="200" w:line="276" w:lineRule="auto"/>
        <w:ind w:left="57" w:right="57"/>
        <w:jc w:val="both"/>
        <w:rPr>
          <w:rFonts w:eastAsia="Arial"/>
          <w:lang w:eastAsia="en-US"/>
        </w:rPr>
      </w:pPr>
      <w:r>
        <w:t>Основная цель подпрограммы –</w:t>
      </w:r>
      <w:r>
        <w:rPr>
          <w:rFonts w:eastAsia="Arial"/>
          <w:lang w:eastAsia="en-US"/>
        </w:rPr>
        <w:t xml:space="preserve"> Проведение единой бюджетной политики, направленной на обеспечение необходимого уровня доходов бюджетной системы, мобилизацию дополнительных финансовых ресурсов в целях полного и своевременного исполнения расходных обязательств.</w:t>
      </w:r>
    </w:p>
    <w:p w:rsidR="00403949" w:rsidRDefault="007E2C5F">
      <w:pPr>
        <w:ind w:firstLine="709"/>
        <w:jc w:val="both"/>
      </w:pPr>
      <w:r>
        <w:t>В числе задач, решаемых подпрограммой:</w:t>
      </w:r>
    </w:p>
    <w:p w:rsidR="00403949" w:rsidRDefault="007E2C5F">
      <w:pPr>
        <w:widowControl w:val="0"/>
        <w:spacing w:after="200" w:line="276" w:lineRule="auto"/>
        <w:ind w:left="57" w:right="57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1) повышение уровня бюджетного самообеспечения;</w:t>
      </w:r>
    </w:p>
    <w:p w:rsidR="00403949" w:rsidRDefault="007E2C5F">
      <w:pPr>
        <w:widowControl w:val="0"/>
        <w:spacing w:after="200" w:line="276" w:lineRule="auto"/>
        <w:ind w:left="57" w:right="57"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2) формирование и организация исполнения бюджета муниципального образования «Северо-Байкальский район»;</w:t>
      </w:r>
    </w:p>
    <w:p w:rsidR="00403949" w:rsidRDefault="007E2C5F">
      <w:pPr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>3) совершенствование форм и методов планирования доходной части бюджета муниципального образования «Северо-Байкальский район».</w:t>
      </w:r>
    </w:p>
    <w:p w:rsidR="00403949" w:rsidRDefault="00403949">
      <w:pPr>
        <w:jc w:val="both"/>
        <w:rPr>
          <w:rFonts w:eastAsia="Arial"/>
          <w:lang w:eastAsia="en-US"/>
        </w:rPr>
      </w:pPr>
    </w:p>
    <w:p w:rsidR="00403949" w:rsidRDefault="007E2C5F">
      <w:pPr>
        <w:ind w:left="284" w:right="27"/>
        <w:jc w:val="both"/>
      </w:pPr>
      <w:r>
        <w:rPr>
          <w:b/>
        </w:rPr>
        <w:t xml:space="preserve">                              3. Ожидаемые результаты реализации подпрограммы</w:t>
      </w:r>
      <w:r>
        <w:t xml:space="preserve"> 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</w:pPr>
      <w:r>
        <w:t xml:space="preserve">     В итоге реализации подпрограммы «Организация и осуществление контроля в финансово-бюджетной сфере» будут достигнуты результаты, отраженные в таблице 1 приложения 2.     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right="27"/>
        <w:rPr>
          <w:b/>
        </w:rPr>
      </w:pPr>
      <w:r>
        <w:rPr>
          <w:b/>
        </w:rPr>
        <w:t xml:space="preserve">                                                    4. Целевые индикаторы</w:t>
      </w:r>
    </w:p>
    <w:p w:rsidR="00403949" w:rsidRDefault="00403949">
      <w:pPr>
        <w:ind w:left="644" w:right="27"/>
        <w:jc w:val="center"/>
        <w:rPr>
          <w:b/>
        </w:rPr>
      </w:pPr>
    </w:p>
    <w:p w:rsidR="00403949" w:rsidRDefault="007E2C5F">
      <w:pPr>
        <w:ind w:left="644" w:right="27"/>
      </w:pPr>
      <w:r>
        <w:t>Целевые индикаторы подпрограммы отражены в таблице 2 приложения 2.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  <w:rPr>
          <w:b/>
        </w:rPr>
      </w:pPr>
      <w:r>
        <w:rPr>
          <w:b/>
        </w:rPr>
        <w:t xml:space="preserve">                                              5.   Сроки реализации подпрограммы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</w:pPr>
      <w:r>
        <w:t xml:space="preserve">   Сроки реализации подпрограммы: 2022-202</w:t>
      </w:r>
      <w:r w:rsidR="00A537D3">
        <w:t>8</w:t>
      </w:r>
      <w:r>
        <w:t xml:space="preserve"> годы.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  <w:rPr>
          <w:b/>
        </w:rPr>
      </w:pPr>
      <w:r>
        <w:rPr>
          <w:b/>
        </w:rPr>
        <w:t xml:space="preserve">                      6. Перечень мероприятий и ресурсное обеспечение подпрограммы</w:t>
      </w:r>
    </w:p>
    <w:p w:rsidR="00403949" w:rsidRDefault="00403949">
      <w:pPr>
        <w:ind w:left="284" w:right="27"/>
        <w:jc w:val="both"/>
        <w:rPr>
          <w:b/>
        </w:rPr>
      </w:pPr>
    </w:p>
    <w:p w:rsidR="00403949" w:rsidRDefault="007E2C5F">
      <w:pPr>
        <w:ind w:left="284" w:right="27"/>
        <w:jc w:val="both"/>
      </w:pPr>
      <w:r>
        <w:t>Перечень мероприятий и ресурсное обеспечение подпрограммы отражены в таблице 6.1 приложения 6 программы.</w:t>
      </w:r>
    </w:p>
    <w:p w:rsidR="00403949" w:rsidRDefault="00403949">
      <w:pPr>
        <w:jc w:val="both"/>
        <w:rPr>
          <w:rFonts w:eastAsia="Arial"/>
          <w:lang w:eastAsia="en-US"/>
        </w:rPr>
      </w:pPr>
    </w:p>
    <w:p w:rsidR="00403949" w:rsidRDefault="007E2C5F">
      <w:pPr>
        <w:tabs>
          <w:tab w:val="left" w:pos="1762"/>
        </w:tabs>
        <w:jc w:val="both"/>
        <w:rPr>
          <w:rFonts w:eastAsia="Arial"/>
          <w:b/>
          <w:lang w:eastAsia="en-US"/>
        </w:rPr>
      </w:pPr>
      <w:r>
        <w:rPr>
          <w:rFonts w:eastAsia="Arial"/>
          <w:lang w:eastAsia="en-US"/>
        </w:rPr>
        <w:tab/>
      </w:r>
      <w:r>
        <w:rPr>
          <w:rFonts w:eastAsia="Arial"/>
          <w:b/>
          <w:lang w:eastAsia="en-US"/>
        </w:rPr>
        <w:t>7. Сравнительная таблица целевых показателей на текущий период</w:t>
      </w:r>
    </w:p>
    <w:p w:rsidR="00403949" w:rsidRDefault="007E2C5F">
      <w:pPr>
        <w:tabs>
          <w:tab w:val="left" w:pos="1762"/>
        </w:tabs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           Целевые показатели подпрограммы отражены в таблице 3 приложения 2.</w:t>
      </w:r>
    </w:p>
    <w:p w:rsidR="00403949" w:rsidRDefault="00403949">
      <w:pPr>
        <w:ind w:left="284" w:right="27"/>
        <w:jc w:val="both"/>
        <w:rPr>
          <w:sz w:val="20"/>
          <w:szCs w:val="20"/>
        </w:rPr>
      </w:pP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03949" w:rsidRDefault="00403949">
      <w:pPr>
        <w:ind w:left="284" w:right="27"/>
        <w:jc w:val="right"/>
        <w:rPr>
          <w:sz w:val="20"/>
          <w:szCs w:val="20"/>
        </w:rPr>
      </w:pPr>
    </w:p>
    <w:p w:rsidR="00403949" w:rsidRDefault="00403949">
      <w:pPr>
        <w:ind w:left="284" w:right="27"/>
        <w:jc w:val="right"/>
        <w:rPr>
          <w:sz w:val="20"/>
          <w:szCs w:val="20"/>
        </w:rPr>
      </w:pP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Таблица 1 Приложения 2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к Постановлению администрации                           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МО «Северо-Байкальский район» </w:t>
      </w:r>
    </w:p>
    <w:p w:rsidR="00403949" w:rsidRDefault="007E2C5F">
      <w:pPr>
        <w:tabs>
          <w:tab w:val="left" w:pos="7684"/>
        </w:tabs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ab/>
        <w:t xml:space="preserve">             </w:t>
      </w:r>
      <w:r w:rsidRPr="00914631">
        <w:rPr>
          <w:rFonts w:eastAsia="Calibri"/>
          <w:bCs/>
          <w:sz w:val="20"/>
          <w:szCs w:val="20"/>
        </w:rPr>
        <w:t xml:space="preserve">от </w:t>
      </w:r>
      <w:r w:rsidR="00B475F7">
        <w:rPr>
          <w:rFonts w:eastAsia="Calibri"/>
          <w:bCs/>
          <w:sz w:val="20"/>
          <w:szCs w:val="20"/>
        </w:rPr>
        <w:t>0</w:t>
      </w:r>
      <w:r w:rsidR="00D64D60">
        <w:rPr>
          <w:rFonts w:eastAsia="Calibri"/>
          <w:bCs/>
          <w:sz w:val="20"/>
          <w:szCs w:val="20"/>
        </w:rPr>
        <w:t>4</w:t>
      </w:r>
      <w:r w:rsidRPr="00914631">
        <w:rPr>
          <w:rFonts w:eastAsia="Calibri"/>
          <w:bCs/>
          <w:sz w:val="20"/>
          <w:szCs w:val="20"/>
        </w:rPr>
        <w:t>.</w:t>
      </w:r>
      <w:r w:rsidR="005870DA">
        <w:rPr>
          <w:rFonts w:eastAsia="Calibri"/>
          <w:bCs/>
          <w:sz w:val="20"/>
          <w:szCs w:val="20"/>
        </w:rPr>
        <w:t>0</w:t>
      </w:r>
      <w:r w:rsidR="00D64D60">
        <w:rPr>
          <w:rFonts w:eastAsia="Calibri"/>
          <w:bCs/>
          <w:sz w:val="20"/>
          <w:szCs w:val="20"/>
        </w:rPr>
        <w:t>2</w:t>
      </w:r>
      <w:r w:rsidRPr="00914631">
        <w:rPr>
          <w:rFonts w:eastAsia="Calibri"/>
          <w:bCs/>
          <w:sz w:val="20"/>
          <w:szCs w:val="20"/>
        </w:rPr>
        <w:t>.202</w:t>
      </w:r>
      <w:r w:rsidR="005870DA">
        <w:rPr>
          <w:rFonts w:eastAsia="Calibri"/>
          <w:bCs/>
          <w:sz w:val="20"/>
          <w:szCs w:val="20"/>
        </w:rPr>
        <w:t>6</w:t>
      </w:r>
      <w:r w:rsidRPr="00914631">
        <w:rPr>
          <w:rFonts w:eastAsia="Calibri"/>
          <w:bCs/>
          <w:sz w:val="20"/>
          <w:szCs w:val="20"/>
        </w:rPr>
        <w:t xml:space="preserve"> № </w:t>
      </w:r>
      <w:r w:rsidR="00D64D60">
        <w:rPr>
          <w:rFonts w:eastAsia="Calibri"/>
          <w:bCs/>
          <w:sz w:val="20"/>
          <w:szCs w:val="20"/>
        </w:rPr>
        <w:t>12</w:t>
      </w:r>
    </w:p>
    <w:p w:rsidR="00403949" w:rsidRDefault="00403949">
      <w:pPr>
        <w:jc w:val="both"/>
      </w:pPr>
    </w:p>
    <w:p w:rsidR="00403949" w:rsidRDefault="007E2C5F">
      <w:pPr>
        <w:ind w:left="644" w:right="-342"/>
        <w:rPr>
          <w:b/>
        </w:rPr>
      </w:pPr>
      <w:r>
        <w:rPr>
          <w:b/>
        </w:rPr>
        <w:t xml:space="preserve">                            Ожидаемые результаты реализации подпрограммы                                                                                                                               </w:t>
      </w:r>
    </w:p>
    <w:tbl>
      <w:tblPr>
        <w:tblW w:w="10084" w:type="dxa"/>
        <w:tblInd w:w="1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150"/>
        <w:gridCol w:w="2549"/>
        <w:gridCol w:w="1846"/>
        <w:gridCol w:w="1842"/>
        <w:gridCol w:w="1140"/>
        <w:gridCol w:w="1557"/>
      </w:tblGrid>
      <w:tr w:rsidR="00403949">
        <w:trPr>
          <w:trHeight w:val="363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w w:val="101"/>
                <w:lang w:eastAsia="en-US"/>
              </w:rPr>
              <w:t>N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Решаемые проблемы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&lt;1&gt;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Ожидаемые результаты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Сроки достижения результатов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Ответственный исполнитель (соисполнители)</w:t>
            </w:r>
          </w:p>
        </w:tc>
      </w:tr>
      <w:tr w:rsidR="00403949">
        <w:trPr>
          <w:trHeight w:val="219"/>
        </w:trPr>
        <w:tc>
          <w:tcPr>
            <w:tcW w:w="10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 подпрограммы: Проведение единой бюджетной политики, направленной на обеспечение необходимого уровня доходов бюджетной системы, мобилизацию дополнительных финансовых ресурсов в целях полного и своевременного исполнения расходных обязательств.</w:t>
            </w:r>
          </w:p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403949">
        <w:trPr>
          <w:trHeight w:val="86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>повышение уровня бюджетного самообеспечения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обеспечение устойчивости и сбалансированности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>повышение уровня бюджетного самообеспечения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2022-202</w:t>
            </w:r>
            <w:r w:rsidR="00FB73F5">
              <w:rPr>
                <w:rFonts w:eastAsia="Arial"/>
                <w:lang w:eastAsia="en-US"/>
              </w:rPr>
              <w:t>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  <w:tr w:rsidR="00403949">
        <w:trPr>
          <w:trHeight w:val="86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формирование и организация исполнения бюджета муниципального образования «Северо-Байкальский район»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Проводится работа по ведению реестра расходных обязательств, исполнению бюджета по казначейской системе, созданию системы муниципального финансового менеджмента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формирование и организация исполнения бюджета муниципального образования «Северо-Байкальский район»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2022-202</w:t>
            </w:r>
            <w:r w:rsidR="00FB73F5">
              <w:rPr>
                <w:rFonts w:eastAsia="Arial"/>
                <w:lang w:eastAsia="en-US"/>
              </w:rPr>
              <w:t>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  <w:tr w:rsidR="00403949">
        <w:trPr>
          <w:trHeight w:val="8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совершенствование форм и методов планирования доходной части бюджета муниципального образования «Северо-Байкальский район».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проводится работа по развитию доходной базы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совершенствование форм и методов планирования доходной части бюджета муниципального образования «Северо-Байкальский район».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2022-202</w:t>
            </w:r>
            <w:r w:rsidR="00FB73F5">
              <w:rPr>
                <w:rFonts w:eastAsia="Arial"/>
                <w:lang w:eastAsia="en-US"/>
              </w:rPr>
              <w:t>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 xml:space="preserve">администрации муниципального образования «Северо-Байкальский район» Республики </w:t>
            </w:r>
            <w:r>
              <w:rPr>
                <w:spacing w:val="-2"/>
                <w:sz w:val="20"/>
                <w:szCs w:val="20"/>
              </w:rPr>
              <w:lastRenderedPageBreak/>
              <w:t>Бурятия»</w:t>
            </w:r>
          </w:p>
        </w:tc>
      </w:tr>
    </w:tbl>
    <w:p w:rsidR="00403949" w:rsidRDefault="007E2C5F">
      <w:pPr>
        <w:widowControl w:val="0"/>
        <w:jc w:val="both"/>
        <w:rPr>
          <w:rFonts w:eastAsia="Arial"/>
          <w:sz w:val="20"/>
          <w:szCs w:val="20"/>
          <w:lang w:eastAsia="en-US"/>
        </w:rPr>
      </w:pPr>
      <w:r>
        <w:rPr>
          <w:rFonts w:eastAsia="Arial"/>
          <w:sz w:val="20"/>
          <w:szCs w:val="20"/>
          <w:lang w:eastAsia="en-US"/>
        </w:rPr>
        <w:lastRenderedPageBreak/>
        <w:t xml:space="preserve">&lt;1&gt; В </w:t>
      </w:r>
      <w:r>
        <w:rPr>
          <w:rFonts w:eastAsia="Arial"/>
          <w:spacing w:val="-3"/>
          <w:sz w:val="20"/>
          <w:szCs w:val="20"/>
          <w:lang w:eastAsia="en-US"/>
        </w:rPr>
        <w:t xml:space="preserve">графе </w:t>
      </w:r>
      <w:r>
        <w:rPr>
          <w:rFonts w:eastAsia="Arial"/>
          <w:sz w:val="20"/>
          <w:szCs w:val="20"/>
          <w:lang w:eastAsia="en-US"/>
        </w:rPr>
        <w:t xml:space="preserve">указываются все проблемы, выявленные в разделе 1 муниципальной программы. </w:t>
      </w:r>
      <w:r>
        <w:rPr>
          <w:rFonts w:eastAsia="Arial"/>
          <w:spacing w:val="-2"/>
          <w:sz w:val="20"/>
          <w:szCs w:val="20"/>
          <w:lang w:eastAsia="en-US"/>
        </w:rPr>
        <w:t xml:space="preserve">При </w:t>
      </w:r>
      <w:r>
        <w:rPr>
          <w:rFonts w:eastAsia="Arial"/>
          <w:sz w:val="20"/>
          <w:szCs w:val="20"/>
          <w:lang w:eastAsia="en-US"/>
        </w:rPr>
        <w:t xml:space="preserve">невозможности </w:t>
      </w:r>
      <w:r>
        <w:rPr>
          <w:rFonts w:eastAsia="Arial"/>
          <w:spacing w:val="-3"/>
          <w:sz w:val="20"/>
          <w:szCs w:val="20"/>
          <w:lang w:eastAsia="en-US"/>
        </w:rPr>
        <w:t xml:space="preserve">решения </w:t>
      </w:r>
      <w:r>
        <w:rPr>
          <w:rFonts w:eastAsia="Arial"/>
          <w:sz w:val="20"/>
          <w:szCs w:val="20"/>
          <w:lang w:eastAsia="en-US"/>
        </w:rPr>
        <w:t xml:space="preserve">какой-либо проблемы в течение планового периода представляются пояснения о факторах, препятствующих ее </w:t>
      </w:r>
      <w:r>
        <w:rPr>
          <w:rFonts w:eastAsia="Arial"/>
          <w:spacing w:val="-3"/>
          <w:sz w:val="20"/>
          <w:szCs w:val="20"/>
          <w:lang w:eastAsia="en-US"/>
        </w:rPr>
        <w:t xml:space="preserve">решению, </w:t>
      </w:r>
      <w:r>
        <w:rPr>
          <w:rFonts w:eastAsia="Arial"/>
          <w:sz w:val="20"/>
          <w:szCs w:val="20"/>
          <w:lang w:eastAsia="en-US"/>
        </w:rPr>
        <w:t xml:space="preserve">и о перспективных планах </w:t>
      </w:r>
      <w:r>
        <w:rPr>
          <w:rFonts w:eastAsia="Arial"/>
          <w:spacing w:val="-3"/>
          <w:sz w:val="20"/>
          <w:szCs w:val="20"/>
          <w:lang w:eastAsia="en-US"/>
        </w:rPr>
        <w:t xml:space="preserve">решения </w:t>
      </w:r>
      <w:r>
        <w:rPr>
          <w:rFonts w:eastAsia="Arial"/>
          <w:sz w:val="20"/>
          <w:szCs w:val="20"/>
          <w:lang w:eastAsia="en-US"/>
        </w:rPr>
        <w:t>данной</w:t>
      </w:r>
      <w:r>
        <w:rPr>
          <w:rFonts w:eastAsia="Arial"/>
          <w:spacing w:val="-4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проблемы</w:t>
      </w:r>
      <w:r>
        <w:rPr>
          <w:rFonts w:eastAsia="Arial"/>
          <w:spacing w:val="-1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(в</w:t>
      </w:r>
      <w:r>
        <w:rPr>
          <w:rFonts w:eastAsia="Arial"/>
          <w:spacing w:val="-1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т.ч.</w:t>
      </w:r>
      <w:r>
        <w:rPr>
          <w:rFonts w:eastAsia="Arial"/>
          <w:spacing w:val="-3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в</w:t>
      </w:r>
      <w:r>
        <w:rPr>
          <w:rFonts w:eastAsia="Arial"/>
          <w:spacing w:val="-2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рамках</w:t>
      </w:r>
      <w:r>
        <w:rPr>
          <w:rFonts w:eastAsia="Arial"/>
          <w:spacing w:val="-3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других</w:t>
      </w:r>
      <w:r>
        <w:rPr>
          <w:rFonts w:eastAsia="Arial"/>
          <w:spacing w:val="-4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программ).</w:t>
      </w: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  <w:sectPr w:rsidR="00403949" w:rsidSect="000B6987">
          <w:pgSz w:w="11906" w:h="16838"/>
          <w:pgMar w:top="567" w:right="424" w:bottom="567" w:left="1134" w:header="0" w:footer="0" w:gutter="0"/>
          <w:cols w:space="720"/>
          <w:formProt w:val="0"/>
          <w:docGrid w:linePitch="360"/>
        </w:sectPr>
      </w:pPr>
    </w:p>
    <w:p w:rsidR="00403949" w:rsidRDefault="007E2C5F">
      <w:pPr>
        <w:widowControl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2 Приложения № 2</w:t>
      </w:r>
    </w:p>
    <w:p w:rsidR="00403949" w:rsidRDefault="007E2C5F">
      <w:pPr>
        <w:tabs>
          <w:tab w:val="left" w:pos="7797"/>
        </w:tabs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403949" w:rsidRDefault="007E2C5F">
      <w:pPr>
        <w:jc w:val="right"/>
        <w:rPr>
          <w:sz w:val="20"/>
          <w:szCs w:val="20"/>
        </w:rPr>
      </w:pPr>
      <w:bookmarkStart w:id="14" w:name="_Hlk122511867"/>
      <w:r>
        <w:rPr>
          <w:sz w:val="20"/>
          <w:szCs w:val="20"/>
        </w:rPr>
        <w:t>МО «Северо-Байкальский район»</w:t>
      </w:r>
      <w:bookmarkEnd w:id="14"/>
    </w:p>
    <w:p w:rsidR="00403949" w:rsidRDefault="007E2C5F">
      <w:pPr>
        <w:ind w:firstLine="709"/>
        <w:jc w:val="both"/>
        <w:outlineLvl w:val="1"/>
        <w:rPr>
          <w:b/>
        </w:rPr>
      </w:pPr>
      <w:r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от </w:t>
      </w:r>
      <w:r w:rsidR="0089536A">
        <w:rPr>
          <w:rFonts w:eastAsia="Calibri"/>
          <w:bCs/>
          <w:sz w:val="20"/>
          <w:szCs w:val="20"/>
        </w:rPr>
        <w:t>0</w:t>
      </w:r>
      <w:r w:rsidR="00D64D60">
        <w:rPr>
          <w:rFonts w:eastAsia="Calibri"/>
          <w:bCs/>
          <w:sz w:val="20"/>
          <w:szCs w:val="20"/>
        </w:rPr>
        <w:t>4</w:t>
      </w:r>
      <w:r>
        <w:rPr>
          <w:rFonts w:eastAsia="Calibri"/>
          <w:bCs/>
          <w:sz w:val="20"/>
          <w:szCs w:val="20"/>
        </w:rPr>
        <w:t>.</w:t>
      </w:r>
      <w:r w:rsidR="005870DA">
        <w:rPr>
          <w:rFonts w:eastAsia="Calibri"/>
          <w:bCs/>
          <w:sz w:val="20"/>
          <w:szCs w:val="20"/>
        </w:rPr>
        <w:t>0</w:t>
      </w:r>
      <w:r w:rsidR="00D64D60">
        <w:rPr>
          <w:rFonts w:eastAsia="Calibri"/>
          <w:bCs/>
          <w:sz w:val="20"/>
          <w:szCs w:val="20"/>
        </w:rPr>
        <w:t>2</w:t>
      </w:r>
      <w:r>
        <w:rPr>
          <w:rFonts w:eastAsia="Calibri"/>
          <w:bCs/>
          <w:sz w:val="20"/>
          <w:szCs w:val="20"/>
        </w:rPr>
        <w:t>.202</w:t>
      </w:r>
      <w:r w:rsidR="005870DA">
        <w:rPr>
          <w:rFonts w:eastAsia="Calibri"/>
          <w:bCs/>
          <w:sz w:val="20"/>
          <w:szCs w:val="20"/>
        </w:rPr>
        <w:t>6</w:t>
      </w:r>
      <w:r>
        <w:rPr>
          <w:rFonts w:eastAsia="Calibri"/>
          <w:bCs/>
          <w:sz w:val="20"/>
          <w:szCs w:val="20"/>
        </w:rPr>
        <w:t xml:space="preserve"> № </w:t>
      </w:r>
      <w:r w:rsidR="00D64D60">
        <w:rPr>
          <w:rFonts w:eastAsia="Calibri"/>
          <w:bCs/>
          <w:sz w:val="20"/>
          <w:szCs w:val="20"/>
        </w:rPr>
        <w:t>12</w:t>
      </w:r>
    </w:p>
    <w:p w:rsidR="00403949" w:rsidRDefault="007E2C5F">
      <w:pPr>
        <w:ind w:firstLine="709"/>
        <w:jc w:val="both"/>
        <w:outlineLvl w:val="1"/>
        <w:rPr>
          <w:b/>
        </w:rPr>
      </w:pPr>
      <w:bookmarkStart w:id="15" w:name="_Hlk98246271"/>
      <w:r>
        <w:rPr>
          <w:b/>
        </w:rPr>
        <w:t xml:space="preserve">                                                                           </w:t>
      </w:r>
      <w:bookmarkStart w:id="16" w:name="_Hlk98245630"/>
      <w:r>
        <w:rPr>
          <w:b/>
        </w:rPr>
        <w:t xml:space="preserve">                Целевые индикаторы подпрограммы</w:t>
      </w:r>
      <w:bookmarkEnd w:id="15"/>
      <w:bookmarkEnd w:id="16"/>
    </w:p>
    <w:p w:rsidR="00403949" w:rsidRDefault="007E2C5F">
      <w:pPr>
        <w:ind w:firstLine="709"/>
        <w:jc w:val="both"/>
        <w:outlineLvl w:val="1"/>
      </w:pPr>
      <w:r>
        <w:t xml:space="preserve">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235"/>
        <w:tblW w:w="154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3"/>
        <w:gridCol w:w="2117"/>
        <w:gridCol w:w="869"/>
        <w:gridCol w:w="1134"/>
        <w:gridCol w:w="851"/>
        <w:gridCol w:w="1275"/>
        <w:gridCol w:w="993"/>
        <w:gridCol w:w="992"/>
        <w:gridCol w:w="992"/>
        <w:gridCol w:w="1134"/>
        <w:gridCol w:w="236"/>
        <w:gridCol w:w="847"/>
        <w:gridCol w:w="40"/>
        <w:gridCol w:w="11"/>
        <w:gridCol w:w="6"/>
        <w:gridCol w:w="662"/>
        <w:gridCol w:w="1024"/>
        <w:gridCol w:w="1700"/>
      </w:tblGrid>
      <w:tr w:rsidR="00403949" w:rsidTr="00EC5C46">
        <w:trPr>
          <w:trHeight w:val="432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w w:val="101"/>
                <w:lang w:eastAsia="en-US"/>
              </w:rPr>
              <w:t>N</w:t>
            </w:r>
          </w:p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EC5C46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показателя (индикатора)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Pr="0089536A" w:rsidRDefault="007E2C5F" w:rsidP="00EC5C46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 w:rsidRPr="0089536A">
              <w:rPr>
                <w:rFonts w:eastAsia="Arial"/>
                <w:spacing w:val="-2"/>
                <w:sz w:val="20"/>
                <w:szCs w:val="20"/>
                <w:lang w:eastAsia="en-US"/>
              </w:rPr>
              <w:t xml:space="preserve">Необходимое </w:t>
            </w:r>
            <w:r w:rsidRPr="0089536A">
              <w:rPr>
                <w:rFonts w:eastAsia="Arial"/>
                <w:sz w:val="20"/>
                <w:szCs w:val="20"/>
                <w:lang w:eastAsia="en-US"/>
              </w:rPr>
              <w:t>направление изменений (&gt;, &lt;, 0)</w:t>
            </w:r>
            <w:r w:rsidRPr="0089536A">
              <w:rPr>
                <w:rFonts w:eastAsia="Arial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89536A">
              <w:rPr>
                <w:rFonts w:eastAsia="Arial"/>
                <w:sz w:val="20"/>
                <w:szCs w:val="20"/>
                <w:lang w:eastAsia="en-US"/>
              </w:rPr>
              <w:t>&lt;1&gt;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Pr="0089536A" w:rsidRDefault="007E2C5F" w:rsidP="00EC5C46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sz w:val="20"/>
                <w:szCs w:val="20"/>
                <w:lang w:eastAsia="en-US"/>
              </w:rPr>
            </w:pPr>
            <w:r w:rsidRPr="0089536A">
              <w:rPr>
                <w:rFonts w:eastAsia="Arial"/>
                <w:sz w:val="20"/>
                <w:szCs w:val="20"/>
                <w:lang w:eastAsia="en-US"/>
              </w:rPr>
              <w:t xml:space="preserve">Отчетный год (фактически достигнутое значение) </w:t>
            </w:r>
          </w:p>
        </w:tc>
        <w:tc>
          <w:tcPr>
            <w:tcW w:w="82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Плановые значения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EC5C46">
            <w:pPr>
              <w:widowControl w:val="0"/>
              <w:spacing w:after="200" w:line="252" w:lineRule="auto"/>
              <w:ind w:left="57" w:right="115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Темп прироста (%) &lt;2&gt;</w:t>
            </w:r>
          </w:p>
        </w:tc>
      </w:tr>
      <w:tr w:rsidR="00EC5C46" w:rsidTr="00EC5C46">
        <w:trPr>
          <w:trHeight w:val="443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EC5C46" w:rsidRDefault="00EC5C46" w:rsidP="00EC5C46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EC5C46" w:rsidRDefault="00EC5C46" w:rsidP="00EC5C46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EC5C46" w:rsidRDefault="00EC5C46" w:rsidP="00EC5C46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2026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lang w:eastAsia="en-US"/>
              </w:rPr>
            </w:pPr>
          </w:p>
          <w:p w:rsidR="00EC5C46" w:rsidRDefault="00EC5C46" w:rsidP="00EC5C46">
            <w:pPr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2027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jc w:val="center"/>
              <w:rPr>
                <w:rFonts w:eastAsia="Arial"/>
                <w:lang w:eastAsia="en-US"/>
              </w:rPr>
            </w:pPr>
          </w:p>
          <w:p w:rsidR="00EC5C46" w:rsidRDefault="00EC5C46" w:rsidP="00EC5C46">
            <w:pPr>
              <w:rPr>
                <w:rFonts w:eastAsia="Arial"/>
                <w:lang w:eastAsia="en-US"/>
              </w:rPr>
            </w:pPr>
          </w:p>
          <w:p w:rsidR="00EC5C46" w:rsidRPr="00EC5C46" w:rsidRDefault="00EC5C46" w:rsidP="00EC5C46">
            <w:pPr>
              <w:ind w:firstLine="708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2028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EC5C46" w:rsidTr="00EC5C46">
        <w:trPr>
          <w:trHeight w:val="39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numPr>
                <w:ilvl w:val="0"/>
                <w:numId w:val="3"/>
              </w:numPr>
              <w:spacing w:after="200" w:line="276" w:lineRule="auto"/>
              <w:ind w:right="57" w:hanging="649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numPr>
                <w:ilvl w:val="0"/>
                <w:numId w:val="3"/>
              </w:numPr>
              <w:spacing w:after="200" w:line="276" w:lineRule="auto"/>
              <w:ind w:left="851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numPr>
                <w:ilvl w:val="0"/>
                <w:numId w:val="3"/>
              </w:numPr>
              <w:spacing w:after="200" w:line="276" w:lineRule="auto"/>
              <w:ind w:left="575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numPr>
                <w:ilvl w:val="0"/>
                <w:numId w:val="3"/>
              </w:numPr>
              <w:spacing w:after="200" w:line="276" w:lineRule="auto"/>
              <w:ind w:left="851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numPr>
                <w:ilvl w:val="0"/>
                <w:numId w:val="3"/>
              </w:numPr>
              <w:spacing w:after="200" w:line="276" w:lineRule="auto"/>
              <w:ind w:left="576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numPr>
                <w:ilvl w:val="0"/>
                <w:numId w:val="3"/>
              </w:numPr>
              <w:spacing w:after="200" w:line="276" w:lineRule="auto"/>
              <w:ind w:left="434" w:right="57"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numPr>
                <w:ilvl w:val="0"/>
                <w:numId w:val="3"/>
              </w:numPr>
              <w:spacing w:after="200" w:line="276" w:lineRule="auto"/>
              <w:ind w:left="575" w:right="57" w:hanging="41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numPr>
                <w:ilvl w:val="0"/>
                <w:numId w:val="3"/>
              </w:numPr>
              <w:spacing w:after="200" w:line="276" w:lineRule="auto"/>
              <w:ind w:left="575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numPr>
                <w:ilvl w:val="0"/>
                <w:numId w:val="3"/>
              </w:numPr>
              <w:spacing w:after="200" w:line="276" w:lineRule="auto"/>
              <w:ind w:left="851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numPr>
                <w:ilvl w:val="0"/>
                <w:numId w:val="3"/>
              </w:numPr>
              <w:spacing w:after="200" w:line="276" w:lineRule="auto"/>
              <w:ind w:left="575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11.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spacing w:after="200" w:line="276" w:lineRule="auto"/>
              <w:ind w:left="992"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C46" w:rsidRDefault="00EC5C46" w:rsidP="00EC5C46">
            <w:pPr>
              <w:widowControl w:val="0"/>
              <w:spacing w:after="200" w:line="276" w:lineRule="auto"/>
              <w:ind w:left="850"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</w:t>
            </w:r>
          </w:p>
        </w:tc>
      </w:tr>
      <w:tr w:rsidR="00403949" w:rsidTr="00EC5C46">
        <w:trPr>
          <w:trHeight w:val="394"/>
        </w:trPr>
        <w:tc>
          <w:tcPr>
            <w:tcW w:w="154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949" w:rsidRDefault="007E2C5F" w:rsidP="00EC5C46">
            <w:pPr>
              <w:widowControl w:val="0"/>
              <w:spacing w:after="200" w:line="276" w:lineRule="auto"/>
              <w:ind w:left="576" w:right="57"/>
              <w:rPr>
                <w:rFonts w:eastAsia="Calibri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 xml:space="preserve">Подпрограмма </w:t>
            </w:r>
            <w:r>
              <w:rPr>
                <w:sz w:val="22"/>
                <w:szCs w:val="22"/>
              </w:rPr>
              <w:t>«Обеспечение деятельности МКУ «Финансовое управление администрации муниципального образования «Северо-Байкальский район» Республики Бурятия»»</w:t>
            </w:r>
          </w:p>
        </w:tc>
      </w:tr>
      <w:tr w:rsidR="00403949" w:rsidTr="00EC5C46">
        <w:trPr>
          <w:trHeight w:val="213"/>
        </w:trPr>
        <w:tc>
          <w:tcPr>
            <w:tcW w:w="154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</w:t>
            </w:r>
            <w:r>
              <w:t xml:space="preserve">: </w:t>
            </w:r>
            <w:r>
              <w:rPr>
                <w:rFonts w:eastAsia="Arial"/>
                <w:lang w:eastAsia="en-US"/>
              </w:rPr>
              <w:t>Проведение единой бюджетной политики, направленной на обеспечение необходимого уровня доходов бюджетной системы, мобилизацию дополнительных финансовых ресурсов в целях полного и своевременного исполнения расходных обязательств.</w:t>
            </w:r>
          </w:p>
        </w:tc>
      </w:tr>
      <w:tr w:rsidR="00403949" w:rsidTr="00EC5C46">
        <w:trPr>
          <w:trHeight w:val="618"/>
        </w:trPr>
        <w:tc>
          <w:tcPr>
            <w:tcW w:w="154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Задача 1: повышение уровня бюджетного самообеспечения</w:t>
            </w:r>
          </w:p>
        </w:tc>
      </w:tr>
      <w:tr w:rsidR="00403949" w:rsidTr="00EC5C46">
        <w:trPr>
          <w:trHeight w:val="213"/>
        </w:trPr>
        <w:tc>
          <w:tcPr>
            <w:tcW w:w="154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Целевой показатель </w:t>
            </w:r>
          </w:p>
        </w:tc>
      </w:tr>
      <w:tr w:rsidR="00EC5C46" w:rsidTr="00EC5C46">
        <w:trPr>
          <w:trHeight w:val="21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both"/>
              <w:rPr>
                <w:rFonts w:eastAsia="Arial"/>
                <w:lang w:eastAsia="en-US"/>
              </w:rPr>
            </w:pPr>
            <w:r>
              <w:rPr>
                <w:sz w:val="20"/>
                <w:szCs w:val="20"/>
              </w:rPr>
              <w:t>отношение дефицита бюджета к объему доходов бюджета без учета безвозмездных</w:t>
            </w:r>
            <w:r>
              <w:t xml:space="preserve"> </w:t>
            </w:r>
            <w:r>
              <w:rPr>
                <w:sz w:val="20"/>
                <w:szCs w:val="20"/>
              </w:rPr>
              <w:t>поступлений не должно превышать 10%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 &lt;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17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0</w:t>
            </w:r>
          </w:p>
        </w:tc>
      </w:tr>
      <w:tr w:rsidR="00403949" w:rsidTr="00EC5C46">
        <w:trPr>
          <w:trHeight w:val="213"/>
        </w:trPr>
        <w:tc>
          <w:tcPr>
            <w:tcW w:w="154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Задача 2: формирование и организация исполнения бюджета муниципального образования «Северо-Байкальский район»</w:t>
            </w:r>
          </w:p>
        </w:tc>
      </w:tr>
      <w:tr w:rsidR="00403949" w:rsidTr="00EC5C46">
        <w:trPr>
          <w:trHeight w:val="213"/>
        </w:trPr>
        <w:tc>
          <w:tcPr>
            <w:tcW w:w="154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>Целевой показатель</w:t>
            </w:r>
          </w:p>
        </w:tc>
      </w:tr>
      <w:tr w:rsidR="00EC5C46" w:rsidTr="00EC5C46">
        <w:trPr>
          <w:trHeight w:val="21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бюджета муниципального образования «Северо-Байкальский район» по расходам с учетом предоставленных платежных документов.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  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9</w:t>
            </w:r>
            <w:r>
              <w:rPr>
                <w:rFonts w:eastAsia="Arial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 </w:t>
            </w: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7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2,04</w:t>
            </w:r>
          </w:p>
        </w:tc>
      </w:tr>
      <w:tr w:rsidR="00EC5C46" w:rsidTr="00EC5C46">
        <w:trPr>
          <w:trHeight w:val="21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1.3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удельный вес расходов местного бюджета, формируемых в рамках программ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  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97.8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9</w:t>
            </w:r>
            <w:r>
              <w:rPr>
                <w:rFonts w:eastAsia="Arial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9</w:t>
            </w:r>
            <w:r>
              <w:rPr>
                <w:rFonts w:eastAsia="Arial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  </w:t>
            </w:r>
            <w:r>
              <w:rPr>
                <w:rFonts w:eastAsia="Arial"/>
                <w:lang w:eastAsia="en-US"/>
              </w:rPr>
              <w:t>98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98</w:t>
            </w:r>
          </w:p>
        </w:tc>
        <w:tc>
          <w:tcPr>
            <w:tcW w:w="17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0,2</w:t>
            </w:r>
          </w:p>
        </w:tc>
      </w:tr>
      <w:tr w:rsidR="00EC5C46" w:rsidTr="00EC5C46">
        <w:trPr>
          <w:trHeight w:val="21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1.4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прирост (либо сохранение на уровне предыдущего года) итоговой оценки качества финансового менеджмента распорядителей бюджетных средств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Да-1,</w:t>
            </w:r>
          </w:p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sz w:val="20"/>
                <w:szCs w:val="20"/>
              </w:rPr>
              <w:t>Нет-2</w:t>
            </w:r>
            <w:r>
              <w:rPr>
                <w:rFonts w:eastAsia="Arial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 1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7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0</w:t>
            </w:r>
          </w:p>
        </w:tc>
      </w:tr>
      <w:tr w:rsidR="00403949" w:rsidTr="00EC5C46">
        <w:trPr>
          <w:trHeight w:val="213"/>
        </w:trPr>
        <w:tc>
          <w:tcPr>
            <w:tcW w:w="154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Мероприятие</w:t>
            </w:r>
          </w:p>
        </w:tc>
      </w:tr>
      <w:tr w:rsidR="00EC5C46" w:rsidTr="00EC5C46">
        <w:trPr>
          <w:trHeight w:val="21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EC5C46" w:rsidTr="00EC5C46">
        <w:trPr>
          <w:trHeight w:val="21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Расходы на осуществление полномочий по формированию и исполнению бюджета поселений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403949" w:rsidTr="00EC5C46">
        <w:trPr>
          <w:trHeight w:val="213"/>
        </w:trPr>
        <w:tc>
          <w:tcPr>
            <w:tcW w:w="154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>Задача 3: совершенствование форм и методов планирования доходной части бюджета муниципального образования «Северо-Байкальский район»</w:t>
            </w:r>
          </w:p>
        </w:tc>
      </w:tr>
      <w:tr w:rsidR="00403949" w:rsidTr="00EC5C46">
        <w:trPr>
          <w:trHeight w:val="213"/>
        </w:trPr>
        <w:tc>
          <w:tcPr>
            <w:tcW w:w="154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Целевой показатель</w:t>
            </w:r>
          </w:p>
        </w:tc>
      </w:tr>
      <w:tr w:rsidR="00EC5C46" w:rsidTr="00EC5C46">
        <w:trPr>
          <w:trHeight w:val="21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исполнения плана поступления налоговых и неналоговых доходов в бюджет муниципального образования «</w:t>
            </w:r>
            <w:r>
              <w:rPr>
                <w:spacing w:val="-2"/>
                <w:sz w:val="20"/>
                <w:szCs w:val="20"/>
              </w:rPr>
              <w:t>Северо-Байкальский район»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105.5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9</w:t>
            </w:r>
            <w:r>
              <w:rPr>
                <w:rFonts w:eastAsia="Arial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9</w:t>
            </w:r>
            <w:r>
              <w:rPr>
                <w:rFonts w:eastAsia="Arial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99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  </w:t>
            </w:r>
            <w:r>
              <w:rPr>
                <w:rFonts w:eastAsia="Arial"/>
                <w:lang w:eastAsia="en-US"/>
              </w:rPr>
              <w:t>99</w:t>
            </w:r>
          </w:p>
        </w:tc>
        <w:tc>
          <w:tcPr>
            <w:tcW w:w="15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  99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C46" w:rsidRDefault="00EC5C46" w:rsidP="00EC5C46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2,06</w:t>
            </w:r>
          </w:p>
        </w:tc>
      </w:tr>
      <w:tr w:rsidR="00403949" w:rsidTr="00EC5C46">
        <w:trPr>
          <w:trHeight w:val="213"/>
        </w:trPr>
        <w:tc>
          <w:tcPr>
            <w:tcW w:w="15446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403949" w:rsidRDefault="007E2C5F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&lt;1&gt; Увеличение значения показателя (прямой показатель); </w:t>
            </w:r>
            <w:proofErr w:type="gramStart"/>
            <w:r>
              <w:rPr>
                <w:rFonts w:eastAsia="Arial"/>
                <w:lang w:eastAsia="en-US"/>
              </w:rPr>
              <w:t>&lt; -</w:t>
            </w:r>
            <w:proofErr w:type="gramEnd"/>
            <w:r>
              <w:rPr>
                <w:rFonts w:eastAsia="Arial"/>
                <w:lang w:eastAsia="en-US"/>
              </w:rPr>
              <w:t xml:space="preserve"> уменьшение значения показателя (обратный показатель); 0 - без изменений.</w:t>
            </w:r>
          </w:p>
        </w:tc>
      </w:tr>
      <w:tr w:rsidR="00403949" w:rsidTr="00EC5C46">
        <w:trPr>
          <w:trHeight w:val="213"/>
        </w:trPr>
        <w:tc>
          <w:tcPr>
            <w:tcW w:w="15446" w:type="dxa"/>
            <w:gridSpan w:val="18"/>
            <w:shd w:val="clear" w:color="auto" w:fill="auto"/>
          </w:tcPr>
          <w:p w:rsidR="00403949" w:rsidRDefault="007E2C5F" w:rsidP="00EC5C46">
            <w:pPr>
              <w:widowControl w:val="0"/>
              <w:spacing w:after="200" w:line="252" w:lineRule="auto"/>
              <w:ind w:left="57" w:right="57" w:firstLine="6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&lt;2&gt; Для прямого показателя, а также для показателя, необходимое направление изменений значения которого "0", значение </w:t>
            </w:r>
            <w:r>
              <w:rPr>
                <w:rFonts w:eastAsia="Arial"/>
                <w:spacing w:val="-3"/>
                <w:lang w:eastAsia="en-US"/>
              </w:rPr>
              <w:t xml:space="preserve">графы </w:t>
            </w:r>
            <w:r>
              <w:rPr>
                <w:rFonts w:eastAsia="Arial"/>
                <w:lang w:eastAsia="en-US"/>
              </w:rPr>
              <w:t xml:space="preserve">11 рассчитывается по </w:t>
            </w:r>
            <w:r>
              <w:rPr>
                <w:rFonts w:eastAsia="Arial"/>
                <w:spacing w:val="-3"/>
                <w:lang w:eastAsia="en-US"/>
              </w:rPr>
              <w:t xml:space="preserve">формуле: </w:t>
            </w:r>
            <w:r>
              <w:rPr>
                <w:rFonts w:eastAsia="Arial"/>
                <w:lang w:eastAsia="en-US"/>
              </w:rPr>
              <w:t>(гр. 10 / гр. 6 x 100) – 100.</w:t>
            </w:r>
          </w:p>
          <w:p w:rsidR="00403949" w:rsidRDefault="00403949" w:rsidP="00EC5C46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</w:tbl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rFonts w:eastAsia="Arial"/>
          <w:lang w:eastAsia="en-US"/>
        </w:rPr>
        <w:tab/>
      </w:r>
      <w:r>
        <w:rPr>
          <w:sz w:val="20"/>
          <w:szCs w:val="20"/>
        </w:rPr>
        <w:t>Таблица 3 Приложения 2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к Постановлению администрации                           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МО «Северо-Байкальский район» </w:t>
      </w:r>
    </w:p>
    <w:p w:rsidR="00403949" w:rsidRDefault="007E2C5F">
      <w:pPr>
        <w:widowControl w:val="0"/>
        <w:tabs>
          <w:tab w:val="left" w:pos="13583"/>
        </w:tabs>
        <w:ind w:right="-7" w:firstLine="851"/>
        <w:jc w:val="both"/>
        <w:rPr>
          <w:rFonts w:eastAsia="Arial"/>
          <w:lang w:eastAsia="en-US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14631">
        <w:rPr>
          <w:sz w:val="20"/>
          <w:szCs w:val="20"/>
        </w:rPr>
        <w:t xml:space="preserve">от </w:t>
      </w:r>
      <w:r w:rsidR="00B475F7">
        <w:rPr>
          <w:sz w:val="20"/>
          <w:szCs w:val="20"/>
        </w:rPr>
        <w:t>0</w:t>
      </w:r>
      <w:r w:rsidR="00D64D60">
        <w:rPr>
          <w:sz w:val="20"/>
          <w:szCs w:val="20"/>
        </w:rPr>
        <w:t>4</w:t>
      </w:r>
      <w:r w:rsidRPr="00914631">
        <w:rPr>
          <w:sz w:val="20"/>
          <w:szCs w:val="20"/>
        </w:rPr>
        <w:t>.</w:t>
      </w:r>
      <w:r w:rsidR="005870DA">
        <w:rPr>
          <w:sz w:val="20"/>
          <w:szCs w:val="20"/>
        </w:rPr>
        <w:t>0</w:t>
      </w:r>
      <w:r w:rsidR="00D64D60">
        <w:rPr>
          <w:sz w:val="20"/>
          <w:szCs w:val="20"/>
        </w:rPr>
        <w:t>2</w:t>
      </w:r>
      <w:r w:rsidRPr="00914631">
        <w:rPr>
          <w:sz w:val="20"/>
          <w:szCs w:val="20"/>
        </w:rPr>
        <w:t>.202</w:t>
      </w:r>
      <w:r w:rsidR="005870DA">
        <w:rPr>
          <w:sz w:val="20"/>
          <w:szCs w:val="20"/>
        </w:rPr>
        <w:t>6</w:t>
      </w:r>
      <w:r w:rsidRPr="00914631">
        <w:rPr>
          <w:sz w:val="20"/>
          <w:szCs w:val="20"/>
        </w:rPr>
        <w:t xml:space="preserve">г. № </w:t>
      </w:r>
      <w:r w:rsidR="00D64D60">
        <w:rPr>
          <w:sz w:val="20"/>
          <w:szCs w:val="20"/>
        </w:rPr>
        <w:t>12</w:t>
      </w: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7E2C5F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b/>
          <w:lang w:eastAsia="en-US"/>
        </w:rPr>
      </w:pPr>
      <w:r>
        <w:rPr>
          <w:rFonts w:eastAsia="Arial"/>
          <w:lang w:eastAsia="en-US"/>
        </w:rPr>
        <w:t xml:space="preserve">                                                               </w:t>
      </w:r>
      <w:r>
        <w:rPr>
          <w:rFonts w:eastAsia="Arial"/>
          <w:b/>
          <w:lang w:eastAsia="en-US"/>
        </w:rPr>
        <w:t>Сравнительная таблица целевых показателей на текущий период</w:t>
      </w:r>
    </w:p>
    <w:tbl>
      <w:tblPr>
        <w:tblW w:w="15157" w:type="dxa"/>
        <w:tblInd w:w="28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76"/>
        <w:gridCol w:w="5105"/>
        <w:gridCol w:w="1700"/>
        <w:gridCol w:w="3403"/>
        <w:gridCol w:w="3673"/>
      </w:tblGrid>
      <w:tr w:rsidR="00403949">
        <w:trPr>
          <w:trHeight w:val="230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N</w:t>
            </w: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показателя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Ед. изм.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Плановое значение целевого показателя (индикатора)</w:t>
            </w: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(раздел 4)</w:t>
            </w: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1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1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1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1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C600B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                      </w:t>
            </w:r>
            <w:r w:rsidR="007E2C5F">
              <w:rPr>
                <w:rFonts w:eastAsia="Arial"/>
                <w:lang w:eastAsia="en-US"/>
              </w:rPr>
              <w:t>5.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1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Цель: Проведение единой бюджетной политики, направленной на обеспечение необходимого уровня доходов бюджетной системы, мобилизацию дополнительных финансовых ресурсов в целях полного и своевременного исполнения расходных обязательств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1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Задача: повышение уровня бюджетного самообеспечения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1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Подпрограмма (отдельное мероприятие) «Обеспечение деятельности МКУ «Финансовое управление администрации муниципального образования «Северо-Байкальский район» Республики Бурятия»»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Целевой показатель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отношение дефицита бюджета к объему доходов бюджета без учета безвозмездных поступлений не должно превышать 10%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1.2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исполнение бюджета муниципального образования «Северо-Байкальский район» по расходам с учетом предоставленных платежных документов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98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98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1.3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удельный вес расходов местного бюджета, формируемых в рамках программ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97,8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97,8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1.4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прирост (либо сохранение на уровне предыдущего года) итоговой оценки качества финансового менеджмента распорядителей бюджетных средств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Да-1,</w:t>
            </w: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Нет-2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1.5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процент исполнения плана поступления налоговых и неналоговых доходов в бюджет муниципального образования «Северо-Байкальский район»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97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97</w:t>
            </w:r>
          </w:p>
        </w:tc>
      </w:tr>
    </w:tbl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  <w:sectPr w:rsidR="00403949">
          <w:pgSz w:w="16838" w:h="11906" w:orient="landscape"/>
          <w:pgMar w:top="1134" w:right="567" w:bottom="567" w:left="567" w:header="0" w:footer="0" w:gutter="0"/>
          <w:cols w:space="720"/>
          <w:formProt w:val="0"/>
          <w:docGrid w:linePitch="360"/>
        </w:sect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widowControl w:val="0"/>
        <w:spacing w:line="264" w:lineRule="auto"/>
        <w:ind w:right="57"/>
        <w:jc w:val="center"/>
        <w:outlineLvl w:val="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8. Описание мер муниципального и правового регулирования и анализ рисков муниципальной подпрограммы</w:t>
      </w: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7E2C5F">
      <w:pPr>
        <w:ind w:right="-114" w:firstLine="709"/>
        <w:jc w:val="both"/>
        <w:outlineLvl w:val="1"/>
      </w:pPr>
      <w:r>
        <w:t>Одним из основных программно-целевых инструментов реализации муниципальной программы является нормативно-правовое регулирование в сфере муниципального управления.</w:t>
      </w:r>
    </w:p>
    <w:p w:rsidR="00403949" w:rsidRDefault="007E2C5F">
      <w:pPr>
        <w:ind w:right="-114" w:firstLine="709"/>
        <w:jc w:val="both"/>
        <w:outlineLvl w:val="1"/>
      </w:pPr>
      <w:r>
        <w:t>В рамках разработки мер правового регулирования осуществляется обобщение практики применения федерального законодательства и законодательства Республики Бурятия, проводится анализ реализации государственной политики в установленной сфере деятельности и разрабатывает предложения по совершенствованию законодательства в области совершенствования муниципального управления МО «Северо-Байкальский район».</w:t>
      </w: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jc w:val="center"/>
        <w:rPr>
          <w:b/>
        </w:rPr>
      </w:pPr>
      <w:r>
        <w:rPr>
          <w:b/>
        </w:rPr>
        <w:t>Программные документы МО «Северо-Байкальский район»</w:t>
      </w: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tbl>
      <w:tblPr>
        <w:tblW w:w="4900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97"/>
        <w:gridCol w:w="3773"/>
        <w:gridCol w:w="2169"/>
        <w:gridCol w:w="2529"/>
        <w:gridCol w:w="1245"/>
      </w:tblGrid>
      <w:tr w:rsidR="00403949">
        <w:trPr>
          <w:trHeight w:val="735"/>
          <w:tblHeader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положения 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Ожидаемые сроки принятия</w:t>
            </w:r>
          </w:p>
        </w:tc>
      </w:tr>
      <w:tr w:rsidR="00403949">
        <w:trPr>
          <w:trHeight w:val="1065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403949">
            <w:pPr>
              <w:numPr>
                <w:ilvl w:val="0"/>
                <w:numId w:val="15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нормативных правовых актов в связи с принятием нормативных правовых актов федеральных и республиканских органов государственной власти и по поручениям </w:t>
            </w:r>
          </w:p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Главы МО «Северо-Байкальский район»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законодательства МО «Северо-Байкальский район»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 xml:space="preserve">администрации муниципального </w:t>
            </w:r>
            <w:proofErr w:type="gramStart"/>
            <w:r>
              <w:rPr>
                <w:spacing w:val="-2"/>
                <w:sz w:val="20"/>
                <w:szCs w:val="20"/>
              </w:rPr>
              <w:t>образования  «</w:t>
            </w:r>
            <w:proofErr w:type="gramEnd"/>
            <w:r>
              <w:rPr>
                <w:spacing w:val="-2"/>
                <w:sz w:val="20"/>
                <w:szCs w:val="20"/>
              </w:rPr>
              <w:t>Северо-Байкальский район» Республики Бурятия»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  <w:tr w:rsidR="00403949">
        <w:trPr>
          <w:trHeight w:val="124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403949">
            <w:pPr>
              <w:numPr>
                <w:ilvl w:val="0"/>
                <w:numId w:val="15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  <w:tcBorders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решения сессии Совета депутатов Северо-Байкальского района о бюджете на очередной финансовый год и на плановый период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объема ассигнований за счет средств бюджета на финансирование мероприятий 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 xml:space="preserve">администрации муниципального </w:t>
            </w:r>
            <w:proofErr w:type="gramStart"/>
            <w:r>
              <w:rPr>
                <w:spacing w:val="-2"/>
                <w:sz w:val="20"/>
                <w:szCs w:val="20"/>
              </w:rPr>
              <w:t>образования  «</w:t>
            </w:r>
            <w:proofErr w:type="spellStart"/>
            <w:proofErr w:type="gramEnd"/>
            <w:r>
              <w:rPr>
                <w:spacing w:val="-2"/>
                <w:sz w:val="20"/>
                <w:szCs w:val="20"/>
              </w:rPr>
              <w:t>Северо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-Байкальский район» Республики Бурятия»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  <w:p w:rsidR="00403949" w:rsidRDefault="00403949">
            <w:pPr>
              <w:jc w:val="center"/>
              <w:rPr>
                <w:sz w:val="20"/>
                <w:szCs w:val="20"/>
              </w:rPr>
            </w:pPr>
          </w:p>
        </w:tc>
      </w:tr>
      <w:tr w:rsidR="00403949">
        <w:trPr>
          <w:trHeight w:val="140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94" w:type="dxa"/>
            <w:tcBorders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решения сессии Совета депутатов Северо-Байкальского района об </w:t>
            </w:r>
            <w:proofErr w:type="gramStart"/>
            <w:r>
              <w:rPr>
                <w:sz w:val="20"/>
                <w:szCs w:val="20"/>
              </w:rPr>
              <w:t>исполнении  бюджета</w:t>
            </w:r>
            <w:proofErr w:type="gramEnd"/>
            <w:r>
              <w:rPr>
                <w:sz w:val="20"/>
                <w:szCs w:val="20"/>
              </w:rPr>
              <w:t xml:space="preserve"> за отчетный период, об исполнении резервного фонда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значений исполненных ассигнований за счет средств бюджета для планирования финансирования мероприятий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 xml:space="preserve">администрации муниципального </w:t>
            </w:r>
            <w:proofErr w:type="gramStart"/>
            <w:r>
              <w:rPr>
                <w:spacing w:val="-2"/>
                <w:sz w:val="20"/>
                <w:szCs w:val="20"/>
              </w:rPr>
              <w:t>образования  «</w:t>
            </w:r>
            <w:proofErr w:type="spellStart"/>
            <w:proofErr w:type="gramEnd"/>
            <w:r>
              <w:rPr>
                <w:spacing w:val="-2"/>
                <w:sz w:val="20"/>
                <w:szCs w:val="20"/>
              </w:rPr>
              <w:t>Северо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-Байкальский район» Республики Бурятия»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</w:tbl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ind w:right="-114" w:firstLine="708"/>
        <w:jc w:val="both"/>
        <w:rPr>
          <w:spacing w:val="-2"/>
        </w:rPr>
      </w:pPr>
      <w:r>
        <w:t xml:space="preserve">Анализ рисков и управление рисками при реализации муниципальной подпрограммы осуществляет ответственный исполнитель – МКУ «Финансовое управление </w:t>
      </w:r>
      <w:r>
        <w:rPr>
          <w:spacing w:val="-2"/>
        </w:rPr>
        <w:t>администрации муниципального образования «</w:t>
      </w:r>
      <w:proofErr w:type="spellStart"/>
      <w:r>
        <w:rPr>
          <w:spacing w:val="-2"/>
        </w:rPr>
        <w:t>Северо</w:t>
      </w:r>
      <w:proofErr w:type="spellEnd"/>
      <w:r>
        <w:rPr>
          <w:spacing w:val="-2"/>
        </w:rPr>
        <w:t xml:space="preserve"> -Байкальский район» Республики Бурятия»</w:t>
      </w:r>
    </w:p>
    <w:p w:rsidR="00403949" w:rsidRDefault="007E2C5F">
      <w:pPr>
        <w:ind w:right="-342" w:firstLine="709"/>
        <w:jc w:val="both"/>
        <w:rPr>
          <w:spacing w:val="-1"/>
        </w:rPr>
      </w:pPr>
      <w:r>
        <w:rPr>
          <w:spacing w:val="-1"/>
        </w:rPr>
        <w:t xml:space="preserve">Основными рисками при реализации муниципальной подпрограммы являются: </w:t>
      </w:r>
    </w:p>
    <w:p w:rsidR="00403949" w:rsidRDefault="007E2C5F">
      <w:pPr>
        <w:ind w:right="-114" w:firstLine="709"/>
        <w:jc w:val="both"/>
        <w:rPr>
          <w:spacing w:val="-7"/>
        </w:rPr>
      </w:pPr>
      <w:r>
        <w:rPr>
          <w:spacing w:val="-6"/>
        </w:rPr>
        <w:t xml:space="preserve">- снижение объемов </w:t>
      </w:r>
      <w:r>
        <w:rPr>
          <w:spacing w:val="-4"/>
        </w:rPr>
        <w:t>финансирования и неэффективного администрирования программы;</w:t>
      </w:r>
    </w:p>
    <w:p w:rsidR="00403949" w:rsidRDefault="007E2C5F">
      <w:pPr>
        <w:shd w:val="clear" w:color="auto" w:fill="FFFFFF"/>
        <w:tabs>
          <w:tab w:val="left" w:pos="1008"/>
        </w:tabs>
        <w:ind w:right="-114" w:firstLine="709"/>
        <w:jc w:val="both"/>
      </w:pPr>
      <w:r>
        <w:t>- невыполнение в полном объеме принятых по программе финансовых обязательств.</w:t>
      </w:r>
    </w:p>
    <w:p w:rsidR="00403949" w:rsidRDefault="007E2C5F">
      <w:pPr>
        <w:shd w:val="clear" w:color="auto" w:fill="FFFFFF"/>
        <w:ind w:right="-114" w:firstLine="709"/>
        <w:jc w:val="both"/>
        <w:rPr>
          <w:spacing w:val="-6"/>
        </w:rPr>
      </w:pPr>
      <w:r>
        <w:rPr>
          <w:spacing w:val="4"/>
        </w:rPr>
        <w:t xml:space="preserve">Недофинансирование мероприятий программы может привести к снижению </w:t>
      </w:r>
      <w:r>
        <w:rPr>
          <w:spacing w:val="-4"/>
        </w:rPr>
        <w:t xml:space="preserve">показателей ее эффективности, прогнозируемости результатов, вариативности приоритетов </w:t>
      </w:r>
      <w:r>
        <w:rPr>
          <w:spacing w:val="-6"/>
        </w:rPr>
        <w:t>при решении рассматриваемых проблем.</w:t>
      </w:r>
    </w:p>
    <w:p w:rsidR="00403949" w:rsidRDefault="007E2C5F">
      <w:pPr>
        <w:ind w:right="-114" w:firstLine="709"/>
        <w:jc w:val="both"/>
      </w:pPr>
      <w:r>
        <w:t>Способом ограничения финансового риска является ежегодная корректировка программных мероприятий и показателей в зависимости от достигнутых результатов.</w:t>
      </w: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widowControl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3</w:t>
      </w:r>
    </w:p>
    <w:p w:rsidR="00403949" w:rsidRDefault="007E2C5F">
      <w:pPr>
        <w:tabs>
          <w:tab w:val="left" w:pos="7797"/>
        </w:tabs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>МО «Северо-Байкальский район»</w:t>
      </w:r>
    </w:p>
    <w:p w:rsidR="00403949" w:rsidRDefault="00914631">
      <w:pPr>
        <w:tabs>
          <w:tab w:val="left" w:pos="8502"/>
        </w:tabs>
        <w:ind w:firstLine="709"/>
        <w:jc w:val="both"/>
        <w:outlineLvl w:val="1"/>
      </w:pPr>
      <w:r>
        <w:t xml:space="preserve">                                                                                                                                 </w:t>
      </w:r>
      <w:r w:rsidR="007E2C5F" w:rsidRPr="00914631">
        <w:rPr>
          <w:rFonts w:eastAsia="Calibri"/>
          <w:bCs/>
          <w:sz w:val="20"/>
          <w:szCs w:val="20"/>
        </w:rPr>
        <w:t xml:space="preserve">от </w:t>
      </w:r>
      <w:r w:rsidR="00C600BF">
        <w:rPr>
          <w:rFonts w:eastAsia="Calibri"/>
          <w:bCs/>
          <w:sz w:val="20"/>
          <w:szCs w:val="20"/>
        </w:rPr>
        <w:t>0</w:t>
      </w:r>
      <w:r w:rsidR="00D64D60">
        <w:rPr>
          <w:rFonts w:eastAsia="Calibri"/>
          <w:bCs/>
          <w:sz w:val="20"/>
          <w:szCs w:val="20"/>
        </w:rPr>
        <w:t>4</w:t>
      </w:r>
      <w:r w:rsidR="007E2C5F" w:rsidRPr="00914631">
        <w:rPr>
          <w:rFonts w:eastAsia="Calibri"/>
          <w:bCs/>
          <w:sz w:val="20"/>
          <w:szCs w:val="20"/>
        </w:rPr>
        <w:t>.</w:t>
      </w:r>
      <w:r w:rsidR="005870DA">
        <w:rPr>
          <w:rFonts w:eastAsia="Calibri"/>
          <w:bCs/>
          <w:sz w:val="20"/>
          <w:szCs w:val="20"/>
        </w:rPr>
        <w:t>0</w:t>
      </w:r>
      <w:r w:rsidR="00D64D60">
        <w:rPr>
          <w:rFonts w:eastAsia="Calibri"/>
          <w:bCs/>
          <w:sz w:val="20"/>
          <w:szCs w:val="20"/>
        </w:rPr>
        <w:t>2</w:t>
      </w:r>
      <w:r w:rsidR="007E2C5F" w:rsidRPr="00914631">
        <w:rPr>
          <w:rFonts w:eastAsia="Calibri"/>
          <w:bCs/>
          <w:sz w:val="20"/>
          <w:szCs w:val="20"/>
        </w:rPr>
        <w:t>.202</w:t>
      </w:r>
      <w:r w:rsidR="005870DA">
        <w:rPr>
          <w:rFonts w:eastAsia="Calibri"/>
          <w:bCs/>
          <w:sz w:val="20"/>
          <w:szCs w:val="20"/>
        </w:rPr>
        <w:t>6</w:t>
      </w:r>
      <w:r w:rsidR="007E2C5F" w:rsidRPr="00914631">
        <w:rPr>
          <w:rFonts w:eastAsia="Calibri"/>
          <w:bCs/>
          <w:sz w:val="20"/>
          <w:szCs w:val="20"/>
        </w:rPr>
        <w:t xml:space="preserve"> № </w:t>
      </w:r>
      <w:r w:rsidR="00D64D60">
        <w:rPr>
          <w:rFonts w:eastAsia="Calibri"/>
          <w:bCs/>
          <w:sz w:val="20"/>
          <w:szCs w:val="20"/>
        </w:rPr>
        <w:t>12</w:t>
      </w:r>
    </w:p>
    <w:p w:rsidR="00403949" w:rsidRDefault="00403949">
      <w:pPr>
        <w:ind w:firstLine="709"/>
        <w:jc w:val="both"/>
        <w:outlineLvl w:val="1"/>
      </w:pPr>
    </w:p>
    <w:p w:rsidR="00403949" w:rsidRDefault="00403949">
      <w:pPr>
        <w:ind w:firstLine="709"/>
        <w:jc w:val="both"/>
        <w:outlineLvl w:val="1"/>
      </w:pPr>
    </w:p>
    <w:p w:rsidR="00403949" w:rsidRDefault="007E2C5F">
      <w:pPr>
        <w:ind w:left="1069"/>
        <w:jc w:val="center"/>
      </w:pPr>
      <w:r>
        <w:tab/>
        <w:t xml:space="preserve">Подпрограмма </w:t>
      </w:r>
    </w:p>
    <w:p w:rsidR="00403949" w:rsidRDefault="007E2C5F">
      <w:pPr>
        <w:ind w:left="1069"/>
        <w:jc w:val="center"/>
      </w:pPr>
      <w:r>
        <w:rPr>
          <w:spacing w:val="-2"/>
        </w:rPr>
        <w:t>«Предоставление межбюджетных трансфертов»</w:t>
      </w:r>
    </w:p>
    <w:p w:rsidR="00403949" w:rsidRDefault="0040394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03949" w:rsidRDefault="007E2C5F">
      <w:pPr>
        <w:ind w:left="1069"/>
        <w:jc w:val="center"/>
        <w:outlineLvl w:val="0"/>
        <w:rPr>
          <w:b/>
          <w:caps/>
        </w:rPr>
      </w:pPr>
      <w:r>
        <w:rPr>
          <w:b/>
          <w:caps/>
        </w:rPr>
        <w:t>Паспорт</w:t>
      </w:r>
    </w:p>
    <w:p w:rsidR="00403949" w:rsidRDefault="007E2C5F">
      <w:pPr>
        <w:ind w:left="1069"/>
        <w:jc w:val="center"/>
        <w:rPr>
          <w:b/>
          <w:caps/>
        </w:rPr>
      </w:pPr>
      <w:r>
        <w:rPr>
          <w:b/>
        </w:rPr>
        <w:t>подпрограммы</w:t>
      </w:r>
      <w:r>
        <w:rPr>
          <w:b/>
          <w:caps/>
        </w:rPr>
        <w:t xml:space="preserve"> </w:t>
      </w:r>
    </w:p>
    <w:tbl>
      <w:tblPr>
        <w:tblW w:w="10196" w:type="dxa"/>
        <w:tblInd w:w="1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9"/>
        <w:gridCol w:w="849"/>
        <w:gridCol w:w="2553"/>
        <w:gridCol w:w="1135"/>
        <w:gridCol w:w="849"/>
        <w:gridCol w:w="852"/>
        <w:gridCol w:w="992"/>
        <w:gridCol w:w="407"/>
      </w:tblGrid>
      <w:tr w:rsidR="00403949" w:rsidTr="00BB305D">
        <w:trPr>
          <w:trHeight w:val="363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Наименование подпрограммы </w:t>
            </w:r>
          </w:p>
        </w:tc>
        <w:tc>
          <w:tcPr>
            <w:tcW w:w="7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spacing w:val="-2"/>
              </w:rPr>
              <w:t>Предоставление межбюджетных трансфертов</w:t>
            </w:r>
          </w:p>
        </w:tc>
      </w:tr>
      <w:tr w:rsidR="00403949" w:rsidTr="00BB305D">
        <w:trPr>
          <w:trHeight w:val="274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Ответственный исполнитель</w:t>
            </w:r>
          </w:p>
        </w:tc>
        <w:tc>
          <w:tcPr>
            <w:tcW w:w="7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t xml:space="preserve">МКУ «Финансовое управление </w:t>
            </w:r>
            <w:r>
              <w:rPr>
                <w:spacing w:val="-2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  <w:tr w:rsidR="00403949" w:rsidTr="00BB305D">
        <w:trPr>
          <w:trHeight w:val="219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Соисполнители</w:t>
            </w:r>
          </w:p>
        </w:tc>
        <w:tc>
          <w:tcPr>
            <w:tcW w:w="7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t xml:space="preserve">МКУ «Финансовое управление </w:t>
            </w:r>
            <w:r>
              <w:rPr>
                <w:spacing w:val="-2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  <w:tr w:rsidR="00403949" w:rsidTr="00BB305D">
        <w:trPr>
          <w:trHeight w:val="364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Отдельные мероприятия</w:t>
            </w:r>
          </w:p>
        </w:tc>
        <w:tc>
          <w:tcPr>
            <w:tcW w:w="7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ind w:left="36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Мероприятие 2 Субвенция бюджетам муниципальных районов на осуществление государственных полномочий по расчету и предоставлению дотаций   поселениям;</w:t>
            </w:r>
          </w:p>
          <w:p w:rsidR="00403949" w:rsidRDefault="007E2C5F">
            <w:pPr>
              <w:pStyle w:val="ConsPlusCell"/>
              <w:spacing w:line="228" w:lineRule="auto"/>
              <w:ind w:left="36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Мероприятие 4 предоставление межбюджетных трансфертов из бюджета муниципального района бюджетам городских, сельских поселений из средств местного бюджета; </w:t>
            </w:r>
          </w:p>
          <w:p w:rsidR="00403949" w:rsidRDefault="007E2C5F">
            <w:pPr>
              <w:pStyle w:val="ConsPlusCell"/>
              <w:spacing w:line="228" w:lineRule="auto"/>
              <w:ind w:left="36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Мероприятие 7 Предоставление межбюджетных трансфертов из бюджета муниципального района бюджетам городских, сельских поселений на общественные работы в рамках совместной работы с Центром занятости населения;</w:t>
            </w:r>
          </w:p>
          <w:p w:rsidR="00403949" w:rsidRDefault="007E2C5F">
            <w:pPr>
              <w:pStyle w:val="ConsPlusCell"/>
              <w:spacing w:line="228" w:lineRule="auto"/>
              <w:ind w:left="36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Мероприятие 8 предоставление межбюджетных трансфертов из бюджета муниципального района бюджетам городских, сельских поселений на общественные работы в рамках совместной работы с Центром занятости населения;</w:t>
            </w:r>
          </w:p>
          <w:p w:rsidR="00BB305D" w:rsidRDefault="00BB305D">
            <w:pPr>
              <w:pStyle w:val="ConsPlusCell"/>
              <w:spacing w:line="228" w:lineRule="auto"/>
              <w:ind w:left="36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BB305D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Мероприятие 9 Межбюджетные трансферты из бюджета муниципального района на выполнение работ по погрузке, выгрузке, перевозке емкости из с. Верхняя-Заимка в п. Нижнеангарск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403949" w:rsidRDefault="007E2C5F">
            <w:pPr>
              <w:pStyle w:val="ConsPlusCell"/>
              <w:spacing w:line="228" w:lineRule="auto"/>
              <w:ind w:left="36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Мероприятие 16 Субсидии на обеспечение сбалансированности местных бюджетов по социально значимым и первоочередным расходам,</w:t>
            </w:r>
            <w: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за достижение показателей деятельности органов исполнительной власти Республики Бурятия (муниципальные команды);</w:t>
            </w:r>
          </w:p>
          <w:p w:rsidR="005870DA" w:rsidRDefault="007E2C5F">
            <w:pPr>
              <w:pStyle w:val="ConsPlusCell"/>
              <w:spacing w:line="228" w:lineRule="auto"/>
              <w:ind w:left="36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Мероприятие 19 Иные межбюджетные трансферты бюджетам муниципальных районов на празднование 50-летия со дня начала строительства Байкало-Амурской магистрали</w:t>
            </w:r>
            <w:r w:rsidR="005870DA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5870DA" w:rsidRDefault="005870DA">
            <w:pPr>
              <w:pStyle w:val="ConsPlusCell"/>
              <w:spacing w:line="228" w:lineRule="auto"/>
              <w:ind w:left="36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5870DA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Мероприятие 20 Иные межбюджетные трансферты из бюджета муниципального района на празднование 100-летия со дня образования Северо-Байкальского района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403949" w:rsidRDefault="007E2C5F">
            <w:pPr>
              <w:pStyle w:val="ConsPlusCell"/>
              <w:spacing w:line="228" w:lineRule="auto"/>
              <w:ind w:left="36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870DA" w:rsidRPr="005870DA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Мероприятие 21 Иные межбюджетные трансферты из бюджета муниципального района на реализацию инициативных проектов</w:t>
            </w:r>
            <w:r w:rsidR="005870DA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5870DA" w:rsidRDefault="005870DA">
            <w:pPr>
              <w:pStyle w:val="ConsPlusCell"/>
              <w:spacing w:line="228" w:lineRule="auto"/>
              <w:ind w:left="36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5870DA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Мероприятие 22 Иные межбюджетные трансферты бюджетам муниципальных районов (городских и муниципальных округов) в Республике Бурятия на финансовое обеспечение расходных обязательств, связанных с решением социально значимых и первоочередных вопросов местного значения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403949" w:rsidTr="00BB305D">
        <w:trPr>
          <w:trHeight w:val="364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 и задачи подпрограммы</w:t>
            </w:r>
          </w:p>
        </w:tc>
        <w:tc>
          <w:tcPr>
            <w:tcW w:w="7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Создание условий для эффективного выполнения полномочий органов местного самоуправления муниципальных образований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>1)  выравнивание бюджетной обеспеченности муниципальных образований Северо-Байкальского района.</w:t>
            </w:r>
          </w:p>
        </w:tc>
      </w:tr>
      <w:tr w:rsidR="00403949" w:rsidTr="00BB305D">
        <w:trPr>
          <w:trHeight w:val="437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>Целевые показатели подпрограммы</w:t>
            </w:r>
          </w:p>
        </w:tc>
        <w:tc>
          <w:tcPr>
            <w:tcW w:w="7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spacing w:line="228" w:lineRule="auto"/>
              <w:ind w:firstLine="11"/>
              <w:jc w:val="both"/>
              <w:rPr>
                <w:rFonts w:eastAsia="Arial"/>
                <w:lang w:eastAsia="en-US"/>
              </w:rPr>
            </w:pPr>
            <w:r>
              <w:t>1) перечисление межбюджетных трансфертов из бюджета муниципального образования «</w:t>
            </w:r>
            <w:r>
              <w:rPr>
                <w:spacing w:val="-2"/>
              </w:rPr>
              <w:t>Северо-Байкальский район»</w:t>
            </w:r>
            <w:r>
              <w:t xml:space="preserve"> местным бюджетам поселений в объеме, утвержденном решением Совета депутатов </w:t>
            </w:r>
            <w:r>
              <w:rPr>
                <w:lang w:eastAsia="en-US"/>
              </w:rPr>
              <w:t xml:space="preserve">муниципального образования </w:t>
            </w:r>
            <w:r>
              <w:t>«</w:t>
            </w:r>
            <w:r>
              <w:rPr>
                <w:spacing w:val="-2"/>
              </w:rPr>
              <w:t xml:space="preserve">Северо-Байкальский район» </w:t>
            </w:r>
            <w:r>
              <w:t>на очередной финансовый год и плановый период, %;</w:t>
            </w:r>
          </w:p>
        </w:tc>
      </w:tr>
      <w:tr w:rsidR="00403949" w:rsidTr="00BB305D">
        <w:trPr>
          <w:trHeight w:val="364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Сроки реализации подпрограммы</w:t>
            </w:r>
          </w:p>
        </w:tc>
        <w:tc>
          <w:tcPr>
            <w:tcW w:w="7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2022-202</w:t>
            </w:r>
            <w:r w:rsidR="00130BA9">
              <w:rPr>
                <w:rFonts w:eastAsia="Arial"/>
                <w:lang w:eastAsia="en-US"/>
              </w:rPr>
              <w:t>8</w:t>
            </w:r>
            <w:r>
              <w:rPr>
                <w:rFonts w:eastAsia="Arial"/>
                <w:lang w:eastAsia="en-US"/>
              </w:rPr>
              <w:t xml:space="preserve"> годы</w:t>
            </w:r>
          </w:p>
        </w:tc>
      </w:tr>
      <w:tr w:rsidR="00403949" w:rsidTr="00BB305D">
        <w:trPr>
          <w:trHeight w:val="264"/>
        </w:trPr>
        <w:tc>
          <w:tcPr>
            <w:tcW w:w="2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Объемы бюджетных ассигнований подпрограммы</w:t>
            </w:r>
          </w:p>
        </w:tc>
        <w:tc>
          <w:tcPr>
            <w:tcW w:w="7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right="57"/>
              <w:jc w:val="right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тыс. руб.</w:t>
            </w:r>
          </w:p>
        </w:tc>
      </w:tr>
      <w:tr w:rsidR="00403949" w:rsidTr="00BB305D">
        <w:trPr>
          <w:trHeight w:val="219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Годы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ФБ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РБ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МБ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ВИ</w:t>
            </w:r>
          </w:p>
        </w:tc>
      </w:tr>
      <w:tr w:rsidR="00403949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26 671,5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221,3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3 342,4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23 107,8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26 671,5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221,3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3 342,4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23 107,8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23 550,6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340,5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23 159,7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23 550,6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340,5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23 159,7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</w:t>
            </w:r>
            <w:r w:rsidR="000B47D3">
              <w:rPr>
                <w:rFonts w:eastAsia="Arial"/>
                <w:sz w:val="18"/>
                <w:szCs w:val="18"/>
                <w:lang w:eastAsia="en-US"/>
              </w:rPr>
              <w:t>2 061,0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B47D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104,2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1 252,5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E52F2D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20 704,3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</w:t>
            </w:r>
            <w:r w:rsidR="000B47D3">
              <w:rPr>
                <w:rFonts w:eastAsia="Arial"/>
                <w:sz w:val="18"/>
                <w:szCs w:val="18"/>
                <w:lang w:eastAsia="en-US"/>
              </w:rPr>
              <w:t>2 061,0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B47D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104,2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1 252,5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E52F2D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20 704,3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F745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26 422,4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F745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417,5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F745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2 028,4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BB305D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</w:t>
            </w:r>
            <w:r w:rsidR="006F7453">
              <w:rPr>
                <w:rFonts w:eastAsia="Arial"/>
                <w:sz w:val="18"/>
                <w:szCs w:val="18"/>
                <w:lang w:eastAsia="en-US"/>
              </w:rPr>
              <w:t>6 976,5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F745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26 422,4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F745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417,5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F745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2 028,4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BB305D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</w:t>
            </w:r>
            <w:r w:rsidR="006F7453">
              <w:rPr>
                <w:rFonts w:eastAsia="Arial"/>
                <w:sz w:val="18"/>
                <w:szCs w:val="18"/>
                <w:lang w:eastAsia="en-US"/>
              </w:rPr>
              <w:t>6 976,5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F745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20 819,9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</w:t>
            </w:r>
            <w:r w:rsidR="006F7453">
              <w:rPr>
                <w:rFonts w:eastAsia="Arial"/>
                <w:sz w:val="18"/>
                <w:szCs w:val="18"/>
                <w:lang w:eastAsia="en-US"/>
              </w:rPr>
              <w:t>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F745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20 762,1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F745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20 819,9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</w:t>
            </w:r>
            <w:r w:rsidR="006F7453">
              <w:rPr>
                <w:rFonts w:eastAsia="Arial"/>
                <w:sz w:val="18"/>
                <w:szCs w:val="18"/>
                <w:lang w:eastAsia="en-US"/>
              </w:rPr>
              <w:t>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F745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20 762,1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2027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667B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20 378,4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667B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667B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20 318,3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667B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20 378,4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667B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667B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20 318,3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BB305D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BB305D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BB305D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2028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BB305D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6667B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20 237,8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BB305D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6667B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6667B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20 175,3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BB305D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BB305D" w:rsidTr="00BB305D">
        <w:trPr>
          <w:trHeight w:val="292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BB305D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BB305D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BB305D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6667B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20 237,8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BB305D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6667B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6667B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20 175,3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05D" w:rsidRDefault="00BB305D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364"/>
        </w:trPr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Итого по плану подпрограммы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</w:t>
            </w:r>
            <w:r w:rsidR="006667BC">
              <w:rPr>
                <w:rFonts w:eastAsia="Arial"/>
                <w:sz w:val="18"/>
                <w:szCs w:val="18"/>
                <w:lang w:eastAsia="en-US"/>
              </w:rPr>
              <w:t>60 141,6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667B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1 083,5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667B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6 854,1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B47D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</w:t>
            </w:r>
            <w:r w:rsidR="006667BC">
              <w:rPr>
                <w:rFonts w:eastAsia="Arial"/>
                <w:sz w:val="18"/>
                <w:szCs w:val="18"/>
                <w:lang w:eastAsia="en-US"/>
              </w:rPr>
              <w:t>52 204,0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BB305D">
        <w:trPr>
          <w:trHeight w:val="364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Итого по утвержденному финансированию (подпрограммы)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</w:t>
            </w:r>
            <w:r w:rsidR="006667BC">
              <w:rPr>
                <w:rFonts w:eastAsia="Arial"/>
                <w:sz w:val="18"/>
                <w:szCs w:val="18"/>
                <w:lang w:eastAsia="en-US"/>
              </w:rPr>
              <w:t>60 141,6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667B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1 083,5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6667B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6 854,1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B47D3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</w:t>
            </w:r>
            <w:r w:rsidR="006667BC">
              <w:rPr>
                <w:rFonts w:eastAsia="Arial"/>
                <w:sz w:val="18"/>
                <w:szCs w:val="18"/>
                <w:lang w:eastAsia="en-US"/>
              </w:rPr>
              <w:t>52 204,0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  <w:bookmarkStart w:id="17" w:name="_Hlk98246567"/>
            <w:bookmarkEnd w:id="17"/>
          </w:p>
        </w:tc>
      </w:tr>
    </w:tbl>
    <w:p w:rsidR="00403949" w:rsidRDefault="00403949">
      <w:pPr>
        <w:widowControl w:val="0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403949">
      <w:pPr>
        <w:widowControl w:val="0"/>
        <w:ind w:left="786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403949">
      <w:pPr>
        <w:widowControl w:val="0"/>
        <w:ind w:left="786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403949">
      <w:pPr>
        <w:widowControl w:val="0"/>
        <w:ind w:left="786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7E2C5F">
      <w:pPr>
        <w:widowControl w:val="0"/>
        <w:ind w:left="786"/>
        <w:outlineLvl w:val="0"/>
        <w:rPr>
          <w:rFonts w:eastAsia="Arial"/>
          <w:b/>
          <w:bCs/>
          <w:w w:val="110"/>
          <w:lang w:eastAsia="en-US"/>
        </w:rPr>
      </w:pPr>
      <w:r>
        <w:rPr>
          <w:rFonts w:eastAsia="Arial"/>
          <w:b/>
          <w:bCs/>
          <w:w w:val="110"/>
          <w:lang w:eastAsia="en-US"/>
        </w:rPr>
        <w:t xml:space="preserve">               1.  Характеристика текущего состояния, основные проблемы, </w:t>
      </w:r>
    </w:p>
    <w:p w:rsidR="00403949" w:rsidRDefault="007E2C5F">
      <w:pPr>
        <w:widowControl w:val="0"/>
        <w:jc w:val="center"/>
        <w:outlineLvl w:val="0"/>
        <w:rPr>
          <w:rFonts w:eastAsia="Arial"/>
          <w:b/>
          <w:bCs/>
          <w:w w:val="110"/>
          <w:lang w:eastAsia="en-US"/>
        </w:rPr>
      </w:pPr>
      <w:r>
        <w:rPr>
          <w:rFonts w:eastAsia="Arial"/>
          <w:b/>
          <w:bCs/>
          <w:w w:val="110"/>
          <w:lang w:eastAsia="en-US"/>
        </w:rPr>
        <w:t>анализ основных показателей подпрограммы</w:t>
      </w:r>
    </w:p>
    <w:p w:rsidR="00403949" w:rsidRDefault="007E2C5F">
      <w:pPr>
        <w:ind w:firstLine="708"/>
        <w:jc w:val="both"/>
      </w:pPr>
      <w:r>
        <w:t>В соответствии с Бюджетным кодексом Российской Федерации к бюджетным полномочиям муниципального образования относятся установление порядка и условий предоставления межбюджетных трансфертов из бюджета Северо-Байкальского района, предоставление межбюджетных трансфертов из бюджета Северо-Байкальского района.</w:t>
      </w:r>
    </w:p>
    <w:p w:rsidR="00403949" w:rsidRDefault="007E2C5F">
      <w:pPr>
        <w:pStyle w:val="ac"/>
        <w:spacing w:before="280"/>
        <w:ind w:firstLine="709"/>
        <w:jc w:val="both"/>
      </w:pPr>
      <w:r>
        <w:lastRenderedPageBreak/>
        <w:t xml:space="preserve">Важнейшим инструментом влияния на социально-экономическое развитие территорий и эффективность деятельности органов местного самоуправления являются межбюджетные трансферты, предоставляемые из бюджета Северо-Байкальского района бюджетам муниципальных образований. </w:t>
      </w:r>
    </w:p>
    <w:p w:rsidR="00403949" w:rsidRDefault="007E2C5F">
      <w:pPr>
        <w:tabs>
          <w:tab w:val="left" w:pos="2520"/>
        </w:tabs>
        <w:ind w:firstLine="720"/>
        <w:jc w:val="both"/>
      </w:pPr>
      <w:r>
        <w:t>В сложившихся экономических условиях развитие межбюджетных отношений должно быть направлено на дальнейшее повышение стимулов к увеличению доходной базы бюджетов муниципальных образований, усиление роли собственных средств в обеспечении деятельности муниципалитетов.</w:t>
      </w:r>
    </w:p>
    <w:p w:rsidR="00403949" w:rsidRDefault="007E2C5F">
      <w:pPr>
        <w:ind w:firstLine="709"/>
        <w:jc w:val="both"/>
        <w:rPr>
          <w:b/>
        </w:rPr>
      </w:pPr>
      <w:r>
        <w:t>Данная подпрограмма направлена на достижение повышения эффективности деятельности органов местного самоуправления по реализации их полномочий, а также качества управления муниципальными финансами, которое в наибольшей мере позволит удовлетворить спрос граждан на муниципальные услуги с учетом объективных различий в потребностях населения и особенностей социально-экономического развития территорий.</w:t>
      </w:r>
    </w:p>
    <w:p w:rsidR="00403949" w:rsidRDefault="00403949">
      <w:pPr>
        <w:widowControl w:val="0"/>
        <w:ind w:left="709" w:right="-342"/>
        <w:rPr>
          <w:b/>
        </w:rPr>
      </w:pPr>
    </w:p>
    <w:p w:rsidR="00403949" w:rsidRDefault="007E2C5F">
      <w:pPr>
        <w:widowControl w:val="0"/>
        <w:ind w:left="786" w:right="-342"/>
        <w:rPr>
          <w:b/>
        </w:rPr>
      </w:pPr>
      <w:r>
        <w:rPr>
          <w:b/>
        </w:rPr>
        <w:t xml:space="preserve">                               2. Основные цели и задачи подпрограммы</w:t>
      </w:r>
    </w:p>
    <w:p w:rsidR="00403949" w:rsidRDefault="00403949">
      <w:pPr>
        <w:widowControl w:val="0"/>
        <w:ind w:left="709" w:right="-342"/>
        <w:jc w:val="center"/>
        <w:rPr>
          <w:b/>
        </w:rPr>
      </w:pPr>
    </w:p>
    <w:p w:rsidR="00403949" w:rsidRDefault="007E2C5F">
      <w:pPr>
        <w:ind w:firstLine="709"/>
        <w:jc w:val="both"/>
      </w:pPr>
      <w:r>
        <w:t>Основной целью подпрограммы является создание условий для эффективного выполнения полномочий органов местного самоуправления муниципальных образований Северо-Байкальского района.</w:t>
      </w:r>
    </w:p>
    <w:p w:rsidR="00403949" w:rsidRDefault="007E2C5F">
      <w:pPr>
        <w:ind w:firstLine="709"/>
        <w:jc w:val="both"/>
      </w:pPr>
      <w:r>
        <w:t>Для достижения основной цели необходимо решение следующей задачи:</w:t>
      </w:r>
    </w:p>
    <w:p w:rsidR="00403949" w:rsidRDefault="007E2C5F">
      <w:pPr>
        <w:ind w:firstLine="709"/>
        <w:jc w:val="both"/>
      </w:pPr>
      <w:r>
        <w:t>1) выравнивание бюджетной обеспеченности муниципальных образований Северо-Байкальского района.</w:t>
      </w:r>
    </w:p>
    <w:p w:rsidR="00403949" w:rsidRDefault="007E2C5F">
      <w:pPr>
        <w:ind w:left="284" w:right="27"/>
        <w:jc w:val="both"/>
      </w:pPr>
      <w:r>
        <w:rPr>
          <w:b/>
        </w:rPr>
        <w:t xml:space="preserve">                          3. Ожидаемые результаты реализации подпрограммы</w:t>
      </w:r>
      <w:r>
        <w:t xml:space="preserve"> 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</w:pPr>
      <w:r>
        <w:t xml:space="preserve">     В итоге реализации подпрограммы «Организация и осуществление контроля в финансово-бюджетной сфере» будут достигнуты результаты, отраженные в таблице 1 приложения 3.     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right="27"/>
        <w:rPr>
          <w:b/>
        </w:rPr>
      </w:pPr>
      <w:r>
        <w:rPr>
          <w:b/>
        </w:rPr>
        <w:t xml:space="preserve">                                                    4. Целевые индикаторы</w:t>
      </w:r>
    </w:p>
    <w:p w:rsidR="00403949" w:rsidRDefault="00403949">
      <w:pPr>
        <w:ind w:left="644" w:right="27"/>
        <w:jc w:val="center"/>
        <w:rPr>
          <w:b/>
        </w:rPr>
      </w:pPr>
    </w:p>
    <w:p w:rsidR="00403949" w:rsidRDefault="007E2C5F">
      <w:pPr>
        <w:ind w:left="644" w:right="27"/>
      </w:pPr>
      <w:r>
        <w:t>Целевые индикаторы подпрограммы отражены в таблице 2 приложения 3.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  <w:rPr>
          <w:b/>
        </w:rPr>
      </w:pPr>
      <w:r>
        <w:rPr>
          <w:b/>
        </w:rPr>
        <w:t xml:space="preserve">                                                5. Сроки реализации подпрограммы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</w:pPr>
      <w:r>
        <w:t xml:space="preserve">   Сроки реализации подпрограммы: 2022-202</w:t>
      </w:r>
      <w:r w:rsidR="00D01EE9">
        <w:t>8</w:t>
      </w:r>
      <w:r>
        <w:t xml:space="preserve"> годы.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  <w:rPr>
          <w:b/>
        </w:rPr>
      </w:pPr>
      <w:r>
        <w:rPr>
          <w:b/>
        </w:rPr>
        <w:t xml:space="preserve">                        6. Перечень мероприятий и ресурсное обеспечение подпрограммы</w:t>
      </w:r>
    </w:p>
    <w:p w:rsidR="00403949" w:rsidRDefault="00403949">
      <w:pPr>
        <w:ind w:left="284" w:right="27"/>
        <w:jc w:val="both"/>
        <w:rPr>
          <w:b/>
        </w:rPr>
      </w:pPr>
    </w:p>
    <w:p w:rsidR="00403949" w:rsidRDefault="007E2C5F">
      <w:pPr>
        <w:ind w:left="284" w:right="27"/>
        <w:jc w:val="both"/>
      </w:pPr>
      <w:r>
        <w:t>Перечень мероприятий и ресурсное обеспечение подпрограммы отражены в таблице 6.2 приложения 6 программы.</w:t>
      </w:r>
    </w:p>
    <w:p w:rsidR="00403949" w:rsidRDefault="007E2C5F">
      <w:pPr>
        <w:tabs>
          <w:tab w:val="left" w:pos="1762"/>
        </w:tabs>
        <w:jc w:val="both"/>
        <w:rPr>
          <w:rFonts w:eastAsia="Arial"/>
          <w:b/>
          <w:lang w:eastAsia="en-US"/>
        </w:rPr>
      </w:pPr>
      <w:r>
        <w:tab/>
      </w:r>
      <w:r>
        <w:rPr>
          <w:rFonts w:eastAsia="Arial"/>
          <w:b/>
          <w:lang w:eastAsia="en-US"/>
        </w:rPr>
        <w:t>7. Сравнительная таблица целевых показателей на текущий период</w:t>
      </w:r>
    </w:p>
    <w:p w:rsidR="00403949" w:rsidRDefault="007E2C5F">
      <w:pPr>
        <w:tabs>
          <w:tab w:val="left" w:pos="1762"/>
        </w:tabs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           Целевые показатели подпрограммы отражены в таблице 3 приложения 3.</w:t>
      </w:r>
    </w:p>
    <w:p w:rsidR="00403949" w:rsidRDefault="00403949">
      <w:pPr>
        <w:tabs>
          <w:tab w:val="left" w:pos="1870"/>
        </w:tabs>
        <w:ind w:left="284" w:right="27"/>
        <w:jc w:val="both"/>
      </w:pPr>
    </w:p>
    <w:p w:rsidR="00403949" w:rsidRDefault="00403949">
      <w:pPr>
        <w:jc w:val="both"/>
        <w:rPr>
          <w:b/>
        </w:rPr>
      </w:pPr>
    </w:p>
    <w:p w:rsidR="00403949" w:rsidRDefault="00403949">
      <w:pPr>
        <w:jc w:val="both"/>
        <w:rPr>
          <w:b/>
        </w:rPr>
      </w:pP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Таблица 1 Приложения 3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к Постановлению администрации                           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МО «Северо-Байкальский район» </w:t>
      </w:r>
    </w:p>
    <w:p w:rsidR="00403949" w:rsidRDefault="00914631" w:rsidP="00914631">
      <w:pPr>
        <w:tabs>
          <w:tab w:val="left" w:pos="536"/>
        </w:tabs>
        <w:spacing w:line="276" w:lineRule="auto"/>
        <w:jc w:val="center"/>
        <w:rPr>
          <w:rFonts w:eastAsia="Calibri"/>
        </w:rPr>
      </w:pPr>
      <w:r w:rsidRPr="00914631"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7E2C5F" w:rsidRPr="00914631">
        <w:rPr>
          <w:rFonts w:eastAsia="Calibri"/>
          <w:bCs/>
          <w:sz w:val="20"/>
          <w:szCs w:val="20"/>
        </w:rPr>
        <w:t xml:space="preserve">от </w:t>
      </w:r>
      <w:r w:rsidR="00D01EE9">
        <w:rPr>
          <w:rFonts w:eastAsia="Calibri"/>
          <w:bCs/>
          <w:sz w:val="20"/>
          <w:szCs w:val="20"/>
        </w:rPr>
        <w:t>0</w:t>
      </w:r>
      <w:r w:rsidR="00D64D60">
        <w:rPr>
          <w:rFonts w:eastAsia="Calibri"/>
          <w:bCs/>
          <w:sz w:val="20"/>
          <w:szCs w:val="20"/>
        </w:rPr>
        <w:t>4</w:t>
      </w:r>
      <w:r w:rsidR="007E2C5F" w:rsidRPr="00914631">
        <w:rPr>
          <w:rFonts w:eastAsia="Calibri"/>
          <w:bCs/>
          <w:sz w:val="20"/>
          <w:szCs w:val="20"/>
        </w:rPr>
        <w:t>.</w:t>
      </w:r>
      <w:r w:rsidR="002C4F27">
        <w:rPr>
          <w:rFonts w:eastAsia="Calibri"/>
          <w:bCs/>
          <w:sz w:val="20"/>
          <w:szCs w:val="20"/>
        </w:rPr>
        <w:t>0</w:t>
      </w:r>
      <w:r w:rsidR="00D64D60">
        <w:rPr>
          <w:rFonts w:eastAsia="Calibri"/>
          <w:bCs/>
          <w:sz w:val="20"/>
          <w:szCs w:val="20"/>
        </w:rPr>
        <w:t>2</w:t>
      </w:r>
      <w:r w:rsidR="007E2C5F" w:rsidRPr="00914631">
        <w:rPr>
          <w:rFonts w:eastAsia="Calibri"/>
          <w:bCs/>
          <w:sz w:val="20"/>
          <w:szCs w:val="20"/>
        </w:rPr>
        <w:t>.202</w:t>
      </w:r>
      <w:r w:rsidR="002C4F27">
        <w:rPr>
          <w:rFonts w:eastAsia="Calibri"/>
          <w:bCs/>
          <w:sz w:val="20"/>
          <w:szCs w:val="20"/>
        </w:rPr>
        <w:t>6</w:t>
      </w:r>
      <w:r w:rsidR="007E2C5F" w:rsidRPr="00914631">
        <w:rPr>
          <w:rFonts w:eastAsia="Calibri"/>
          <w:bCs/>
          <w:sz w:val="20"/>
          <w:szCs w:val="20"/>
        </w:rPr>
        <w:t xml:space="preserve"> № </w:t>
      </w:r>
      <w:r w:rsidR="00D64D60">
        <w:rPr>
          <w:rFonts w:eastAsia="Calibri"/>
          <w:bCs/>
          <w:sz w:val="20"/>
          <w:szCs w:val="20"/>
        </w:rPr>
        <w:t>12</w:t>
      </w:r>
      <w:r w:rsidR="007E2C5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:rsidR="00403949" w:rsidRDefault="007E2C5F">
      <w:pPr>
        <w:ind w:left="284" w:right="27"/>
        <w:jc w:val="center"/>
        <w:rPr>
          <w:b/>
        </w:rPr>
      </w:pPr>
      <w:r>
        <w:rPr>
          <w:b/>
        </w:rPr>
        <w:t>Ожидаемые результаты реализации подпрограммы</w:t>
      </w:r>
    </w:p>
    <w:p w:rsidR="00403949" w:rsidRDefault="00403949">
      <w:pPr>
        <w:ind w:right="27" w:firstLine="540"/>
        <w:jc w:val="center"/>
      </w:pPr>
    </w:p>
    <w:tbl>
      <w:tblPr>
        <w:tblW w:w="9802" w:type="dxa"/>
        <w:tblInd w:w="1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15"/>
        <w:gridCol w:w="1417"/>
        <w:gridCol w:w="2694"/>
        <w:gridCol w:w="1560"/>
        <w:gridCol w:w="1417"/>
        <w:gridCol w:w="1999"/>
      </w:tblGrid>
      <w:tr w:rsidR="00403949">
        <w:trPr>
          <w:trHeight w:val="36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w w:val="101"/>
                <w:lang w:eastAsia="en-US"/>
              </w:rPr>
              <w:t>N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>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Решаемые проблемы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&lt;1&gt;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Ожидаемые результаты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Сроки достижения </w:t>
            </w:r>
            <w:r>
              <w:rPr>
                <w:rFonts w:eastAsia="Arial"/>
                <w:lang w:eastAsia="en-US"/>
              </w:rPr>
              <w:lastRenderedPageBreak/>
              <w:t>результатов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Ответственный исполнитель </w:t>
            </w:r>
            <w:r>
              <w:rPr>
                <w:rFonts w:eastAsia="Arial"/>
                <w:lang w:eastAsia="en-US"/>
              </w:rPr>
              <w:lastRenderedPageBreak/>
              <w:t>(соисполнители)</w:t>
            </w:r>
          </w:p>
        </w:tc>
      </w:tr>
      <w:tr w:rsidR="00403949">
        <w:trPr>
          <w:trHeight w:val="219"/>
        </w:trPr>
        <w:tc>
          <w:tcPr>
            <w:tcW w:w="9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 подпрограммы: Создание условий для эффективного выполнения полномочий органов местного самоуправления муниципальных образований</w:t>
            </w:r>
          </w:p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403949">
        <w:trPr>
          <w:trHeight w:val="8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>выравнивание бюджетной обеспеченности муниципальных образований Северо-Байкальского района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2520"/>
              </w:tabs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стимулов к увеличению доходной базы бюджетов муниципальных образований, усиление роли собственных средств в обеспечении деятельности муниципалитетов.</w:t>
            </w:r>
          </w:p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>выравнивание бюджетной обеспеченности муниципальных образований Северо-Байкальского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2022-202</w:t>
            </w:r>
            <w:r w:rsidR="00D01EE9">
              <w:rPr>
                <w:rFonts w:eastAsia="Arial"/>
                <w:lang w:eastAsia="en-US"/>
              </w:rPr>
              <w:t>8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</w:tbl>
    <w:p w:rsidR="00403949" w:rsidRDefault="00403949">
      <w:pPr>
        <w:ind w:right="27" w:firstLine="540"/>
        <w:jc w:val="both"/>
      </w:pPr>
    </w:p>
    <w:p w:rsidR="00403949" w:rsidRDefault="007E2C5F">
      <w:pPr>
        <w:widowControl w:val="0"/>
        <w:jc w:val="both"/>
        <w:rPr>
          <w:rFonts w:eastAsia="Arial"/>
          <w:sz w:val="20"/>
          <w:szCs w:val="20"/>
          <w:lang w:eastAsia="en-US"/>
        </w:rPr>
        <w:sectPr w:rsidR="00403949">
          <w:pgSz w:w="11906" w:h="16838"/>
          <w:pgMar w:top="567" w:right="567" w:bottom="567" w:left="1134" w:header="0" w:footer="0" w:gutter="0"/>
          <w:cols w:space="720"/>
          <w:formProt w:val="0"/>
          <w:docGrid w:linePitch="360"/>
        </w:sectPr>
      </w:pPr>
      <w:r>
        <w:rPr>
          <w:rFonts w:eastAsia="Arial"/>
          <w:sz w:val="20"/>
          <w:szCs w:val="20"/>
          <w:lang w:eastAsia="en-US"/>
        </w:rPr>
        <w:t xml:space="preserve">&lt;1&gt; В </w:t>
      </w:r>
      <w:r>
        <w:rPr>
          <w:rFonts w:eastAsia="Arial"/>
          <w:spacing w:val="-3"/>
          <w:sz w:val="20"/>
          <w:szCs w:val="20"/>
          <w:lang w:eastAsia="en-US"/>
        </w:rPr>
        <w:t xml:space="preserve">графе </w:t>
      </w:r>
      <w:r>
        <w:rPr>
          <w:rFonts w:eastAsia="Arial"/>
          <w:sz w:val="20"/>
          <w:szCs w:val="20"/>
          <w:lang w:eastAsia="en-US"/>
        </w:rPr>
        <w:t xml:space="preserve">указываются все проблемы, выявленные в разделе 1 муниципальной программы. </w:t>
      </w:r>
      <w:r>
        <w:rPr>
          <w:rFonts w:eastAsia="Arial"/>
          <w:spacing w:val="-2"/>
          <w:sz w:val="20"/>
          <w:szCs w:val="20"/>
          <w:lang w:eastAsia="en-US"/>
        </w:rPr>
        <w:t xml:space="preserve">При </w:t>
      </w:r>
      <w:r>
        <w:rPr>
          <w:rFonts w:eastAsia="Arial"/>
          <w:sz w:val="20"/>
          <w:szCs w:val="20"/>
          <w:lang w:eastAsia="en-US"/>
        </w:rPr>
        <w:t xml:space="preserve">невозможности </w:t>
      </w:r>
      <w:r>
        <w:rPr>
          <w:rFonts w:eastAsia="Arial"/>
          <w:spacing w:val="-3"/>
          <w:sz w:val="20"/>
          <w:szCs w:val="20"/>
          <w:lang w:eastAsia="en-US"/>
        </w:rPr>
        <w:t xml:space="preserve">решения </w:t>
      </w:r>
      <w:r>
        <w:rPr>
          <w:rFonts w:eastAsia="Arial"/>
          <w:sz w:val="20"/>
          <w:szCs w:val="20"/>
          <w:lang w:eastAsia="en-US"/>
        </w:rPr>
        <w:t xml:space="preserve">какой-либо проблемы в течение планового периода представляются пояснения о факторах, препятствующих ее </w:t>
      </w:r>
      <w:r>
        <w:rPr>
          <w:rFonts w:eastAsia="Arial"/>
          <w:spacing w:val="-3"/>
          <w:sz w:val="20"/>
          <w:szCs w:val="20"/>
          <w:lang w:eastAsia="en-US"/>
        </w:rPr>
        <w:t xml:space="preserve">решению, </w:t>
      </w:r>
      <w:r>
        <w:rPr>
          <w:rFonts w:eastAsia="Arial"/>
          <w:sz w:val="20"/>
          <w:szCs w:val="20"/>
          <w:lang w:eastAsia="en-US"/>
        </w:rPr>
        <w:t xml:space="preserve">и о перспективных планах </w:t>
      </w:r>
      <w:r>
        <w:rPr>
          <w:rFonts w:eastAsia="Arial"/>
          <w:spacing w:val="-3"/>
          <w:sz w:val="20"/>
          <w:szCs w:val="20"/>
          <w:lang w:eastAsia="en-US"/>
        </w:rPr>
        <w:t xml:space="preserve">решения </w:t>
      </w:r>
      <w:r>
        <w:rPr>
          <w:rFonts w:eastAsia="Arial"/>
          <w:sz w:val="20"/>
          <w:szCs w:val="20"/>
          <w:lang w:eastAsia="en-US"/>
        </w:rPr>
        <w:t>данной</w:t>
      </w:r>
      <w:r>
        <w:rPr>
          <w:rFonts w:eastAsia="Arial"/>
          <w:spacing w:val="-4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проблемы</w:t>
      </w:r>
      <w:r>
        <w:rPr>
          <w:rFonts w:eastAsia="Arial"/>
          <w:spacing w:val="-1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(в</w:t>
      </w:r>
      <w:r>
        <w:rPr>
          <w:rFonts w:eastAsia="Arial"/>
          <w:spacing w:val="-1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т.ч.</w:t>
      </w:r>
      <w:r>
        <w:rPr>
          <w:rFonts w:eastAsia="Arial"/>
          <w:spacing w:val="-3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в</w:t>
      </w:r>
      <w:r>
        <w:rPr>
          <w:rFonts w:eastAsia="Arial"/>
          <w:spacing w:val="-2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рамках</w:t>
      </w:r>
      <w:r>
        <w:rPr>
          <w:rFonts w:eastAsia="Arial"/>
          <w:spacing w:val="-3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других</w:t>
      </w:r>
      <w:r>
        <w:rPr>
          <w:rFonts w:eastAsia="Arial"/>
          <w:spacing w:val="-4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программ).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Таблица 2 Приложения 3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МО «Северо-Байкальский район» </w:t>
      </w:r>
    </w:p>
    <w:p w:rsidR="00403949" w:rsidRDefault="007E2C5F">
      <w:pPr>
        <w:widowControl w:val="0"/>
        <w:tabs>
          <w:tab w:val="left" w:pos="11510"/>
          <w:tab w:val="right" w:pos="15982"/>
        </w:tabs>
        <w:jc w:val="right"/>
        <w:outlineLvl w:val="0"/>
        <w:rPr>
          <w:b/>
        </w:rPr>
      </w:pPr>
      <w:r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14631">
        <w:rPr>
          <w:rFonts w:eastAsia="Calibri"/>
          <w:bCs/>
          <w:sz w:val="20"/>
          <w:szCs w:val="20"/>
        </w:rPr>
        <w:t xml:space="preserve">от </w:t>
      </w:r>
      <w:r w:rsidR="00D01EE9">
        <w:rPr>
          <w:rFonts w:eastAsia="Calibri"/>
          <w:bCs/>
          <w:sz w:val="20"/>
          <w:szCs w:val="20"/>
        </w:rPr>
        <w:t>0</w:t>
      </w:r>
      <w:r w:rsidR="00D64D60">
        <w:rPr>
          <w:rFonts w:eastAsia="Calibri"/>
          <w:bCs/>
          <w:sz w:val="20"/>
          <w:szCs w:val="20"/>
        </w:rPr>
        <w:t>4</w:t>
      </w:r>
      <w:r w:rsidRPr="00914631">
        <w:rPr>
          <w:rFonts w:eastAsia="Calibri"/>
          <w:bCs/>
          <w:sz w:val="20"/>
          <w:szCs w:val="20"/>
        </w:rPr>
        <w:t>.</w:t>
      </w:r>
      <w:r w:rsidR="00EA3FD0">
        <w:rPr>
          <w:rFonts w:eastAsia="Calibri"/>
          <w:bCs/>
          <w:sz w:val="20"/>
          <w:szCs w:val="20"/>
        </w:rPr>
        <w:t>0</w:t>
      </w:r>
      <w:r w:rsidR="00D64D60">
        <w:rPr>
          <w:rFonts w:eastAsia="Calibri"/>
          <w:bCs/>
          <w:sz w:val="20"/>
          <w:szCs w:val="20"/>
        </w:rPr>
        <w:t>2</w:t>
      </w:r>
      <w:r w:rsidRPr="00914631">
        <w:rPr>
          <w:rFonts w:eastAsia="Calibri"/>
          <w:bCs/>
          <w:sz w:val="20"/>
          <w:szCs w:val="20"/>
        </w:rPr>
        <w:t>.202</w:t>
      </w:r>
      <w:r w:rsidR="00EA3FD0">
        <w:rPr>
          <w:rFonts w:eastAsia="Calibri"/>
          <w:bCs/>
          <w:sz w:val="20"/>
          <w:szCs w:val="20"/>
        </w:rPr>
        <w:t>6</w:t>
      </w:r>
      <w:r w:rsidRPr="00914631">
        <w:rPr>
          <w:rFonts w:eastAsia="Calibri"/>
          <w:bCs/>
          <w:sz w:val="20"/>
          <w:szCs w:val="20"/>
        </w:rPr>
        <w:t xml:space="preserve"> № </w:t>
      </w:r>
      <w:r w:rsidR="00D64D60">
        <w:rPr>
          <w:rFonts w:eastAsia="Calibri"/>
          <w:bCs/>
          <w:sz w:val="20"/>
          <w:szCs w:val="20"/>
        </w:rPr>
        <w:t>12</w:t>
      </w:r>
      <w:r>
        <w:rPr>
          <w:b/>
        </w:rPr>
        <w:tab/>
        <w:t xml:space="preserve">                                                                                 </w:t>
      </w:r>
    </w:p>
    <w:p w:rsidR="00403949" w:rsidRDefault="007E2C5F">
      <w:pPr>
        <w:ind w:firstLine="709"/>
        <w:jc w:val="both"/>
        <w:outlineLvl w:val="1"/>
        <w:rPr>
          <w:b/>
        </w:rPr>
      </w:pPr>
      <w:r>
        <w:rPr>
          <w:b/>
        </w:rPr>
        <w:t xml:space="preserve">                                                                                               Целевые индикаторы подпрограммы</w:t>
      </w:r>
      <w:r>
        <w:tab/>
      </w:r>
    </w:p>
    <w:tbl>
      <w:tblPr>
        <w:tblpPr w:leftFromText="180" w:rightFromText="180" w:vertAnchor="text" w:horzAnchor="margin" w:tblpXSpec="center" w:tblpY="235"/>
        <w:tblW w:w="1545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14"/>
        <w:gridCol w:w="2115"/>
        <w:gridCol w:w="1134"/>
        <w:gridCol w:w="858"/>
        <w:gridCol w:w="992"/>
        <w:gridCol w:w="992"/>
        <w:gridCol w:w="1134"/>
        <w:gridCol w:w="1134"/>
        <w:gridCol w:w="1134"/>
        <w:gridCol w:w="1260"/>
        <w:gridCol w:w="20"/>
        <w:gridCol w:w="1220"/>
        <w:gridCol w:w="40"/>
        <w:gridCol w:w="10"/>
        <w:gridCol w:w="6"/>
        <w:gridCol w:w="1267"/>
        <w:gridCol w:w="1426"/>
      </w:tblGrid>
      <w:tr w:rsidR="00403949" w:rsidTr="00130BA9">
        <w:trPr>
          <w:trHeight w:val="432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w w:val="101"/>
                <w:lang w:eastAsia="en-US"/>
              </w:rPr>
              <w:t>N</w:t>
            </w:r>
          </w:p>
          <w:p w:rsidR="00403949" w:rsidRDefault="007E2C5F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130BA9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Ед. изм.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130BA9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spacing w:val="-2"/>
                <w:lang w:eastAsia="en-US"/>
              </w:rPr>
              <w:t xml:space="preserve">Необходимое </w:t>
            </w:r>
            <w:r>
              <w:rPr>
                <w:rFonts w:eastAsia="Arial"/>
                <w:lang w:eastAsia="en-US"/>
              </w:rPr>
              <w:t>направление изменений (&gt;, &lt;, 0)</w:t>
            </w:r>
            <w:r>
              <w:rPr>
                <w:rFonts w:eastAsia="Arial"/>
                <w:spacing w:val="-6"/>
                <w:lang w:eastAsia="en-US"/>
              </w:rPr>
              <w:t xml:space="preserve"> </w:t>
            </w:r>
            <w:r>
              <w:rPr>
                <w:rFonts w:eastAsia="Arial"/>
                <w:lang w:eastAsia="en-US"/>
              </w:rPr>
              <w:t>&lt;1&gt;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130BA9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Отчетный год </w:t>
            </w:r>
            <w:r>
              <w:rPr>
                <w:rFonts w:eastAsia="Arial"/>
                <w:sz w:val="20"/>
                <w:szCs w:val="20"/>
                <w:lang w:eastAsia="en-US"/>
              </w:rPr>
              <w:t>(фактически достигнутое значение)</w:t>
            </w:r>
            <w:r>
              <w:rPr>
                <w:rFonts w:eastAsia="Arial"/>
                <w:lang w:eastAsia="en-US"/>
              </w:rPr>
              <w:t xml:space="preserve"> </w:t>
            </w:r>
          </w:p>
        </w:tc>
        <w:tc>
          <w:tcPr>
            <w:tcW w:w="82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Плановые значения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130BA9">
            <w:pPr>
              <w:widowControl w:val="0"/>
              <w:spacing w:after="200" w:line="252" w:lineRule="auto"/>
              <w:ind w:left="57" w:right="115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Темп прироста (%) &lt;2&gt;</w:t>
            </w:r>
          </w:p>
        </w:tc>
      </w:tr>
      <w:tr w:rsidR="00130BA9" w:rsidTr="00130BA9">
        <w:trPr>
          <w:trHeight w:val="443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130BA9" w:rsidRDefault="00130BA9" w:rsidP="00130BA9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130BA9" w:rsidRDefault="00130BA9" w:rsidP="00130BA9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2025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130BA9" w:rsidRDefault="00130BA9" w:rsidP="00130BA9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 2026 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0BA9" w:rsidRDefault="00130BA9" w:rsidP="00130BA9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lang w:eastAsia="en-US"/>
              </w:rPr>
            </w:pPr>
          </w:p>
          <w:p w:rsidR="00130BA9" w:rsidRDefault="00130BA9" w:rsidP="00130BA9">
            <w:pPr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2027</w:t>
            </w:r>
          </w:p>
        </w:tc>
        <w:tc>
          <w:tcPr>
            <w:tcW w:w="132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BA9" w:rsidRDefault="00130BA9" w:rsidP="00130BA9">
            <w:pPr>
              <w:jc w:val="center"/>
              <w:rPr>
                <w:rFonts w:eastAsia="Arial"/>
                <w:lang w:eastAsia="en-US"/>
              </w:rPr>
            </w:pPr>
          </w:p>
          <w:p w:rsidR="00130BA9" w:rsidRDefault="00130BA9" w:rsidP="00130BA9">
            <w:pPr>
              <w:rPr>
                <w:rFonts w:eastAsia="Arial"/>
                <w:lang w:eastAsia="en-US"/>
              </w:rPr>
            </w:pPr>
          </w:p>
          <w:p w:rsidR="00130BA9" w:rsidRPr="00130BA9" w:rsidRDefault="00130BA9" w:rsidP="00130BA9">
            <w:pPr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2028</w:t>
            </w: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BA9" w:rsidRDefault="00130BA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FE28DB" w:rsidTr="00130BA9">
        <w:trPr>
          <w:trHeight w:val="39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851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575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851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576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434" w:right="57"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575" w:right="57" w:hanging="41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575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851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575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575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575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8DB" w:rsidRDefault="00FE28DB" w:rsidP="00130BA9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576" w:right="57" w:hanging="417"/>
              <w:jc w:val="center"/>
              <w:rPr>
                <w:rFonts w:eastAsia="Calibri"/>
                <w:lang w:eastAsia="en-US"/>
              </w:rPr>
            </w:pPr>
          </w:p>
        </w:tc>
      </w:tr>
      <w:tr w:rsidR="00403949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</w:t>
            </w:r>
          </w:p>
        </w:tc>
        <w:tc>
          <w:tcPr>
            <w:tcW w:w="1474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Подпрограмма </w:t>
            </w:r>
            <w:r>
              <w:rPr>
                <w:i/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Предоставление межбюджетных трансфертов</w:t>
            </w:r>
            <w:r>
              <w:rPr>
                <w:i/>
                <w:sz w:val="22"/>
                <w:szCs w:val="22"/>
              </w:rPr>
              <w:t>»</w:t>
            </w:r>
          </w:p>
        </w:tc>
      </w:tr>
      <w:tr w:rsidR="00403949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74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proofErr w:type="gramStart"/>
            <w:r>
              <w:rPr>
                <w:rFonts w:eastAsia="Arial"/>
                <w:lang w:eastAsia="en-US"/>
              </w:rPr>
              <w:t>Цель</w:t>
            </w:r>
            <w:r>
              <w:t xml:space="preserve">:  </w:t>
            </w:r>
            <w:r>
              <w:rPr>
                <w:rFonts w:eastAsia="Arial"/>
                <w:lang w:eastAsia="en-US"/>
              </w:rPr>
              <w:t>Создание</w:t>
            </w:r>
            <w:proofErr w:type="gramEnd"/>
            <w:r>
              <w:rPr>
                <w:rFonts w:eastAsia="Arial"/>
                <w:lang w:eastAsia="en-US"/>
              </w:rPr>
              <w:t xml:space="preserve"> условий для эффективного выполнения полномочий органов местного самоуправления муниципальных образований</w:t>
            </w:r>
          </w:p>
          <w:p w:rsidR="00403949" w:rsidRDefault="0040394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403949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74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proofErr w:type="gramStart"/>
            <w:r>
              <w:rPr>
                <w:rFonts w:eastAsia="Arial"/>
                <w:lang w:eastAsia="en-US"/>
              </w:rPr>
              <w:t xml:space="preserve">Задача: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Arial"/>
                <w:lang w:eastAsia="en-US"/>
              </w:rPr>
              <w:t xml:space="preserve"> </w:t>
            </w:r>
            <w:proofErr w:type="gramEnd"/>
            <w:r>
              <w:rPr>
                <w:rFonts w:eastAsia="Arial"/>
                <w:lang w:eastAsia="en-US"/>
              </w:rPr>
              <w:t>выравнивание бюджетной обеспеченности муниципальных образований Северо-Байкальского района</w:t>
            </w:r>
          </w:p>
        </w:tc>
      </w:tr>
      <w:tr w:rsidR="00403949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74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Целевой показатель</w:t>
            </w:r>
          </w:p>
        </w:tc>
      </w:tr>
      <w:tr w:rsidR="00FE28DB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2.1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sz w:val="20"/>
                <w:szCs w:val="20"/>
              </w:rPr>
              <w:t>перечисление межбюджетных трансфертов из бюджета МО «</w:t>
            </w:r>
            <w:r>
              <w:rPr>
                <w:spacing w:val="-2"/>
                <w:sz w:val="20"/>
                <w:szCs w:val="20"/>
              </w:rPr>
              <w:t>Северо-Байкальский район»</w:t>
            </w:r>
            <w:r>
              <w:rPr>
                <w:sz w:val="20"/>
                <w:szCs w:val="20"/>
              </w:rPr>
              <w:t xml:space="preserve"> местным бюджетам поселений в объеме, утвержденном </w:t>
            </w:r>
            <w:r>
              <w:rPr>
                <w:sz w:val="20"/>
                <w:szCs w:val="20"/>
              </w:rPr>
              <w:lastRenderedPageBreak/>
              <w:t xml:space="preserve">решением Совета депутатов </w:t>
            </w:r>
            <w:r>
              <w:rPr>
                <w:sz w:val="20"/>
                <w:szCs w:val="20"/>
                <w:lang w:eastAsia="en-US"/>
              </w:rPr>
              <w:t xml:space="preserve">МО </w:t>
            </w:r>
            <w:r>
              <w:rPr>
                <w:sz w:val="20"/>
                <w:szCs w:val="20"/>
              </w:rPr>
              <w:t>«</w:t>
            </w:r>
            <w:r>
              <w:rPr>
                <w:spacing w:val="-2"/>
                <w:sz w:val="20"/>
                <w:szCs w:val="20"/>
              </w:rPr>
              <w:t xml:space="preserve">Северо-Байкальский район» </w:t>
            </w:r>
            <w:r>
              <w:rPr>
                <w:sz w:val="20"/>
                <w:szCs w:val="20"/>
              </w:rPr>
              <w:t>на очередной финансовый год и плановый период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 xml:space="preserve">     </w:t>
            </w:r>
            <w:r>
              <w:rPr>
                <w:rFonts w:eastAsia="Arial"/>
                <w:lang w:val="en-US" w:eastAsia="en-US"/>
              </w:rPr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    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9</w:t>
            </w:r>
            <w:r>
              <w:rPr>
                <w:rFonts w:eastAsia="Arial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4,2</w:t>
            </w:r>
          </w:p>
        </w:tc>
      </w:tr>
      <w:tr w:rsidR="00403949" w:rsidTr="00130BA9">
        <w:trPr>
          <w:trHeight w:val="213"/>
        </w:trPr>
        <w:tc>
          <w:tcPr>
            <w:tcW w:w="1545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Мероприятие</w:t>
            </w:r>
          </w:p>
        </w:tc>
      </w:tr>
      <w:tr w:rsidR="00FE28DB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2.1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  <w:r w:rsidR="00EA3F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Субвенция бюджетам муниципальных районов на осуществление государственных полномочий по расчету и предоставлению дотаций   поселениям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FE28DB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2.2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</w:t>
            </w:r>
            <w:r w:rsidR="00EA3F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предоставление межбюджетных трансфертов из бюджета муниципального района бюджетам городских, сельских поселений из средств местного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FE28DB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2.3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(7)</w:t>
            </w:r>
            <w:r w:rsidR="00EA3F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Предоставление межбюджетных трансфертов из бюджета муниципального района бюджетам городских, сельских поселений на общественные работы </w:t>
            </w:r>
            <w:r>
              <w:rPr>
                <w:sz w:val="20"/>
                <w:szCs w:val="20"/>
              </w:rPr>
              <w:lastRenderedPageBreak/>
              <w:t>в рамках совместной работы с Центром занятости населения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FE28DB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2.4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(8)</w:t>
            </w:r>
            <w:r>
              <w:rPr>
                <w:rFonts w:eastAsia="Calibri"/>
                <w:sz w:val="20"/>
                <w:szCs w:val="20"/>
              </w:rPr>
              <w:t xml:space="preserve"> предоставление межбюджетных трансфертов из бюджета муниципального района бюджетам городских, сельских </w:t>
            </w:r>
            <w:proofErr w:type="gramStart"/>
            <w:r>
              <w:rPr>
                <w:rFonts w:eastAsia="Calibri"/>
                <w:sz w:val="20"/>
                <w:szCs w:val="20"/>
              </w:rPr>
              <w:t xml:space="preserve">поселений  </w:t>
            </w:r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общественные работы в рамках совместной работы с Центром занятости населения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FE28DB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2.5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(16) Субсидии на обеспечение сбалансированности местных бюджетов по социально значимым и первоочередным расходам,</w:t>
            </w:r>
            <w:r w:rsidR="00EA3F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 достижение показателей деятельности органов исполнительной власти Республики Бурятия (муниципальные команды)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FE28DB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2.</w:t>
            </w:r>
            <w:r w:rsidR="00EA3FD0">
              <w:rPr>
                <w:rFonts w:eastAsia="Arial"/>
                <w:lang w:eastAsia="en-US"/>
              </w:rPr>
              <w:t>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19 Иные межбюджетные трансферты бюджетам муниципальных районов на празднование 50-летия </w:t>
            </w:r>
            <w:r>
              <w:rPr>
                <w:sz w:val="20"/>
                <w:szCs w:val="20"/>
              </w:rPr>
              <w:lastRenderedPageBreak/>
              <w:t xml:space="preserve">со дня начала строительства Байкало-Амурской магистрали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8DB" w:rsidRDefault="00FE28DB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EA3FD0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2.7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sz w:val="20"/>
                <w:szCs w:val="20"/>
              </w:rPr>
            </w:pPr>
            <w:r w:rsidRPr="00EA3FD0">
              <w:rPr>
                <w:sz w:val="20"/>
                <w:szCs w:val="20"/>
              </w:rPr>
              <w:t>Мероприятие 20 Иные межбюджетные трансферты из бюджета муниципального района на празднование 100-летия со дня образования Северо-Байкальского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EA3FD0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2.8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Pr="00EA3FD0" w:rsidRDefault="00EA3FD0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sz w:val="20"/>
                <w:szCs w:val="20"/>
              </w:rPr>
            </w:pPr>
            <w:r w:rsidRPr="00EA3FD0">
              <w:rPr>
                <w:sz w:val="20"/>
                <w:szCs w:val="20"/>
              </w:rPr>
              <w:t>Мероприятие 21 Иные межбюджетные трансферты из бюджета муниципального района на реализацию инициативных проектов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EA3FD0" w:rsidTr="00130BA9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2.9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Pr="00EA3FD0" w:rsidRDefault="00EA3FD0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sz w:val="20"/>
                <w:szCs w:val="20"/>
              </w:rPr>
            </w:pPr>
            <w:r w:rsidRPr="00EA3FD0">
              <w:rPr>
                <w:sz w:val="20"/>
                <w:szCs w:val="20"/>
              </w:rPr>
              <w:t xml:space="preserve">Мероприятие 22 Иные межбюджетные трансферты бюджетам муниципальных районов (городских и муниципальных округов) в Республике Бурятия на финансовое обеспечение расходных обязательств, связанных с решением социально значимых и </w:t>
            </w:r>
            <w:r w:rsidRPr="00EA3FD0">
              <w:rPr>
                <w:sz w:val="20"/>
                <w:szCs w:val="20"/>
              </w:rPr>
              <w:lastRenderedPageBreak/>
              <w:t>первоочередных вопросов местного 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FD0" w:rsidRDefault="00EA3FD0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403949" w:rsidTr="00130BA9">
        <w:trPr>
          <w:trHeight w:val="213"/>
        </w:trPr>
        <w:tc>
          <w:tcPr>
            <w:tcW w:w="15456" w:type="dxa"/>
            <w:gridSpan w:val="17"/>
            <w:tcBorders>
              <w:top w:val="single" w:sz="4" w:space="0" w:color="000000"/>
            </w:tcBorders>
            <w:shd w:val="clear" w:color="auto" w:fill="auto"/>
          </w:tcPr>
          <w:p w:rsidR="00403949" w:rsidRDefault="007E2C5F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&lt;1&gt; Увеличение значения показателя (прямой показатель); </w:t>
            </w:r>
            <w:proofErr w:type="gramStart"/>
            <w:r>
              <w:rPr>
                <w:rFonts w:eastAsia="Arial"/>
                <w:lang w:eastAsia="en-US"/>
              </w:rPr>
              <w:t>&lt; -</w:t>
            </w:r>
            <w:proofErr w:type="gramEnd"/>
            <w:r>
              <w:rPr>
                <w:rFonts w:eastAsia="Arial"/>
                <w:lang w:eastAsia="en-US"/>
              </w:rPr>
              <w:t xml:space="preserve"> уменьшение значения показателя (обратный показатель); 0 - без изменений.</w:t>
            </w:r>
          </w:p>
        </w:tc>
      </w:tr>
      <w:tr w:rsidR="00403949" w:rsidTr="00130BA9">
        <w:trPr>
          <w:trHeight w:val="213"/>
        </w:trPr>
        <w:tc>
          <w:tcPr>
            <w:tcW w:w="15456" w:type="dxa"/>
            <w:gridSpan w:val="17"/>
            <w:shd w:val="clear" w:color="auto" w:fill="auto"/>
          </w:tcPr>
          <w:p w:rsidR="00403949" w:rsidRDefault="007E2C5F" w:rsidP="00130BA9">
            <w:pPr>
              <w:widowControl w:val="0"/>
              <w:spacing w:after="200" w:line="252" w:lineRule="auto"/>
              <w:ind w:left="57" w:right="57" w:firstLine="6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&lt;2&gt; Для прямого показателя, а также для показателя, необходимое направление изменений значения которого "0", значение </w:t>
            </w:r>
            <w:r>
              <w:rPr>
                <w:rFonts w:eastAsia="Arial"/>
                <w:spacing w:val="-3"/>
                <w:lang w:eastAsia="en-US"/>
              </w:rPr>
              <w:t xml:space="preserve">графы </w:t>
            </w:r>
            <w:r>
              <w:rPr>
                <w:rFonts w:eastAsia="Arial"/>
                <w:lang w:eastAsia="en-US"/>
              </w:rPr>
              <w:t xml:space="preserve">11 рассчитывается по </w:t>
            </w:r>
            <w:r>
              <w:rPr>
                <w:rFonts w:eastAsia="Arial"/>
                <w:spacing w:val="-3"/>
                <w:lang w:eastAsia="en-US"/>
              </w:rPr>
              <w:t xml:space="preserve">формуле: </w:t>
            </w:r>
            <w:r>
              <w:rPr>
                <w:rFonts w:eastAsia="Arial"/>
                <w:lang w:eastAsia="en-US"/>
              </w:rPr>
              <w:t>(гр. 10 / гр. 6 x 100) – 100.</w:t>
            </w:r>
          </w:p>
          <w:p w:rsidR="00403949" w:rsidRDefault="00403949" w:rsidP="00130BA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</w:tbl>
    <w:p w:rsidR="00403949" w:rsidRDefault="00403949">
      <w:pPr>
        <w:widowControl w:val="0"/>
        <w:jc w:val="both"/>
        <w:rPr>
          <w:rFonts w:eastAsia="Arial"/>
          <w:sz w:val="20"/>
          <w:szCs w:val="20"/>
          <w:lang w:eastAsia="en-US"/>
        </w:rPr>
      </w:pPr>
    </w:p>
    <w:p w:rsidR="00403949" w:rsidRDefault="00403949">
      <w:pPr>
        <w:widowControl w:val="0"/>
        <w:jc w:val="both"/>
        <w:rPr>
          <w:rFonts w:eastAsia="Arial"/>
          <w:sz w:val="20"/>
          <w:szCs w:val="20"/>
          <w:lang w:eastAsia="en-US"/>
        </w:rPr>
      </w:pPr>
    </w:p>
    <w:p w:rsidR="00403949" w:rsidRDefault="00403949">
      <w:pPr>
        <w:rPr>
          <w:rFonts w:eastAsia="Arial"/>
          <w:sz w:val="20"/>
          <w:szCs w:val="20"/>
          <w:lang w:eastAsia="en-US"/>
        </w:rPr>
      </w:pPr>
    </w:p>
    <w:p w:rsidR="00403949" w:rsidRDefault="00403949">
      <w:pPr>
        <w:rPr>
          <w:rFonts w:eastAsia="Arial"/>
          <w:sz w:val="20"/>
          <w:szCs w:val="20"/>
          <w:lang w:eastAsia="en-US"/>
        </w:rPr>
      </w:pP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>Таблица 3 Приложения 3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МО «Северо-Байкальский район» </w:t>
      </w:r>
    </w:p>
    <w:p w:rsidR="00403949" w:rsidRDefault="007E2C5F">
      <w:pPr>
        <w:rPr>
          <w:rFonts w:eastAsia="Arial"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14631">
        <w:rPr>
          <w:rFonts w:eastAsia="Calibri"/>
          <w:bCs/>
          <w:sz w:val="20"/>
          <w:szCs w:val="20"/>
        </w:rPr>
        <w:t xml:space="preserve">от </w:t>
      </w:r>
      <w:r w:rsidR="00D01EE9">
        <w:rPr>
          <w:rFonts w:eastAsia="Calibri"/>
          <w:bCs/>
          <w:sz w:val="20"/>
          <w:szCs w:val="20"/>
        </w:rPr>
        <w:t>0</w:t>
      </w:r>
      <w:r w:rsidR="00D64D60">
        <w:rPr>
          <w:rFonts w:eastAsia="Calibri"/>
          <w:bCs/>
          <w:sz w:val="20"/>
          <w:szCs w:val="20"/>
        </w:rPr>
        <w:t>4</w:t>
      </w:r>
      <w:r w:rsidRPr="00914631">
        <w:rPr>
          <w:rFonts w:eastAsia="Calibri"/>
          <w:bCs/>
          <w:sz w:val="20"/>
          <w:szCs w:val="20"/>
        </w:rPr>
        <w:t>.</w:t>
      </w:r>
      <w:r w:rsidR="005462CC">
        <w:rPr>
          <w:rFonts w:eastAsia="Calibri"/>
          <w:bCs/>
          <w:sz w:val="20"/>
          <w:szCs w:val="20"/>
        </w:rPr>
        <w:t>0</w:t>
      </w:r>
      <w:r w:rsidR="00D64D60">
        <w:rPr>
          <w:rFonts w:eastAsia="Calibri"/>
          <w:bCs/>
          <w:sz w:val="20"/>
          <w:szCs w:val="20"/>
        </w:rPr>
        <w:t>2</w:t>
      </w:r>
      <w:r w:rsidRPr="00914631">
        <w:rPr>
          <w:rFonts w:eastAsia="Calibri"/>
          <w:bCs/>
          <w:sz w:val="20"/>
          <w:szCs w:val="20"/>
        </w:rPr>
        <w:t>.202</w:t>
      </w:r>
      <w:r w:rsidR="005462CC">
        <w:rPr>
          <w:rFonts w:eastAsia="Calibri"/>
          <w:bCs/>
          <w:sz w:val="20"/>
          <w:szCs w:val="20"/>
        </w:rPr>
        <w:t>6</w:t>
      </w:r>
      <w:r w:rsidRPr="00914631">
        <w:rPr>
          <w:rFonts w:eastAsia="Calibri"/>
          <w:bCs/>
          <w:sz w:val="20"/>
          <w:szCs w:val="20"/>
        </w:rPr>
        <w:t xml:space="preserve"> № </w:t>
      </w:r>
      <w:r w:rsidR="00D64D60">
        <w:rPr>
          <w:rFonts w:eastAsia="Calibri"/>
          <w:bCs/>
          <w:sz w:val="20"/>
          <w:szCs w:val="20"/>
        </w:rPr>
        <w:t>12</w:t>
      </w:r>
    </w:p>
    <w:p w:rsidR="00403949" w:rsidRDefault="007E2C5F">
      <w:pPr>
        <w:tabs>
          <w:tab w:val="left" w:pos="5094"/>
        </w:tabs>
        <w:rPr>
          <w:rFonts w:eastAsia="Arial"/>
          <w:sz w:val="20"/>
          <w:szCs w:val="20"/>
          <w:lang w:eastAsia="en-US"/>
        </w:rPr>
      </w:pPr>
      <w:r>
        <w:rPr>
          <w:rFonts w:eastAsia="Arial"/>
          <w:sz w:val="20"/>
          <w:szCs w:val="20"/>
          <w:lang w:eastAsia="en-US"/>
        </w:rPr>
        <w:tab/>
      </w:r>
      <w:r>
        <w:rPr>
          <w:rFonts w:eastAsia="Arial"/>
          <w:b/>
          <w:lang w:eastAsia="en-US"/>
        </w:rPr>
        <w:t>Сравнительная таблица целевых показателей на текущий период</w:t>
      </w:r>
    </w:p>
    <w:p w:rsidR="00403949" w:rsidRDefault="007E2C5F">
      <w:pPr>
        <w:tabs>
          <w:tab w:val="left" w:pos="5094"/>
        </w:tabs>
        <w:rPr>
          <w:rFonts w:eastAsia="Arial"/>
          <w:sz w:val="20"/>
          <w:szCs w:val="20"/>
          <w:lang w:eastAsia="en-US"/>
        </w:rPr>
      </w:pPr>
      <w:r>
        <w:rPr>
          <w:rFonts w:eastAsia="Arial"/>
          <w:sz w:val="20"/>
          <w:szCs w:val="20"/>
          <w:lang w:eastAsia="en-US"/>
        </w:rPr>
        <w:tab/>
      </w:r>
    </w:p>
    <w:tbl>
      <w:tblPr>
        <w:tblW w:w="15157" w:type="dxa"/>
        <w:tblInd w:w="28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76"/>
        <w:gridCol w:w="5105"/>
        <w:gridCol w:w="1700"/>
        <w:gridCol w:w="3403"/>
        <w:gridCol w:w="3673"/>
      </w:tblGrid>
      <w:tr w:rsidR="00403949">
        <w:trPr>
          <w:trHeight w:val="230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N</w:t>
            </w: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показателя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Ед. изм.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Плановое значение целевого показателя (индикатора)</w:t>
            </w: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(раздел 4)</w:t>
            </w: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2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2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2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2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5.</w:t>
            </w:r>
            <w:bookmarkStart w:id="18" w:name="_Hlk151024946"/>
            <w:bookmarkEnd w:id="18"/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</w:t>
            </w:r>
          </w:p>
        </w:tc>
        <w:tc>
          <w:tcPr>
            <w:tcW w:w="1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Подпрограмма «Предоставление межбюджетных трансфертов»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2.1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перечисление межбюджетных трансфертов из бюджета МО «Северо-Байкальский район» местным бюджетам поселений в объеме, утвержденном решением Совета депутатов МО «Северо-Байкальский район» на очередной финансовый год и плановый период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96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96</w:t>
            </w:r>
          </w:p>
        </w:tc>
      </w:tr>
    </w:tbl>
    <w:p w:rsidR="00403949" w:rsidRDefault="00403949">
      <w:pPr>
        <w:sectPr w:rsidR="00403949">
          <w:pgSz w:w="16838" w:h="11906" w:orient="landscape"/>
          <w:pgMar w:top="1134" w:right="567" w:bottom="567" w:left="567" w:header="0" w:footer="0" w:gutter="0"/>
          <w:cols w:space="720"/>
          <w:formProt w:val="0"/>
          <w:docGrid w:linePitch="360"/>
        </w:sectPr>
      </w:pPr>
    </w:p>
    <w:p w:rsidR="00403949" w:rsidRDefault="007E2C5F">
      <w:pPr>
        <w:widowControl w:val="0"/>
        <w:spacing w:line="264" w:lineRule="auto"/>
        <w:ind w:right="57"/>
        <w:jc w:val="center"/>
        <w:outlineLvl w:val="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8. Описание мер муниципального и правового регулирования и анализ рисков муниципальной подпрограммы</w:t>
      </w: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7E2C5F">
      <w:pPr>
        <w:ind w:right="-114" w:firstLine="709"/>
        <w:jc w:val="both"/>
        <w:outlineLvl w:val="1"/>
      </w:pPr>
      <w:r>
        <w:t>Одним из основных программно-целевых инструментов реализации муниципальной программы является нормативно-правовое регулирование в сфере муниципального управления.</w:t>
      </w:r>
    </w:p>
    <w:p w:rsidR="00403949" w:rsidRDefault="007E2C5F">
      <w:pPr>
        <w:ind w:right="-114" w:firstLine="709"/>
        <w:jc w:val="both"/>
        <w:outlineLvl w:val="1"/>
      </w:pPr>
      <w:r>
        <w:t>В рамках разработки мер правового регулирования осуществляется обобщение практики применения федерального законодательства и законодательства Республики Бурятия, проводится анализ реализации государственной политики в установленной сфере деятельности и разрабатывает предложения по совершенствованию законодательства в области совершенствования муниципального управления МО «Северо-Байкальский район».</w:t>
      </w: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jc w:val="center"/>
        <w:rPr>
          <w:b/>
        </w:rPr>
      </w:pPr>
      <w:r>
        <w:rPr>
          <w:b/>
        </w:rPr>
        <w:t>Программные документы МО «Северо-Байкальский район»</w:t>
      </w:r>
    </w:p>
    <w:tbl>
      <w:tblPr>
        <w:tblW w:w="4900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97"/>
        <w:gridCol w:w="3773"/>
        <w:gridCol w:w="2169"/>
        <w:gridCol w:w="2529"/>
        <w:gridCol w:w="1245"/>
      </w:tblGrid>
      <w:tr w:rsidR="00403949">
        <w:trPr>
          <w:trHeight w:val="735"/>
          <w:tblHeader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положения 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Ожидаемые сроки принятия</w:t>
            </w:r>
          </w:p>
        </w:tc>
      </w:tr>
      <w:tr w:rsidR="00403949">
        <w:trPr>
          <w:trHeight w:val="1065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403949">
            <w:pPr>
              <w:numPr>
                <w:ilvl w:val="0"/>
                <w:numId w:val="16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нормативных правовых актов в связи с принятием нормативных правовых актов федеральных и республиканских органов государственной власти и по поручениям </w:t>
            </w:r>
          </w:p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Главы МО «Северо-Байкальский район»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законодательства МО «Северо-Байкальский район»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 xml:space="preserve">администрации муниципального </w:t>
            </w:r>
            <w:proofErr w:type="gramStart"/>
            <w:r>
              <w:rPr>
                <w:spacing w:val="-2"/>
                <w:sz w:val="20"/>
                <w:szCs w:val="20"/>
              </w:rPr>
              <w:t>образования  «</w:t>
            </w:r>
            <w:proofErr w:type="gramEnd"/>
            <w:r>
              <w:rPr>
                <w:spacing w:val="-2"/>
                <w:sz w:val="20"/>
                <w:szCs w:val="20"/>
              </w:rPr>
              <w:t>Северо-Байкальский район» Республики Бурятия»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  <w:tr w:rsidR="00403949">
        <w:trPr>
          <w:trHeight w:val="124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403949">
            <w:pPr>
              <w:numPr>
                <w:ilvl w:val="0"/>
                <w:numId w:val="16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  <w:tcBorders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решения сессии Совета депутатов Северо-Байкальского района о бюджете на очередной финансовый год и на плановый период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объема ассигнований за счет средств бюджета на финансирование мероприятий 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 xml:space="preserve">администрации муниципального </w:t>
            </w:r>
            <w:proofErr w:type="gramStart"/>
            <w:r>
              <w:rPr>
                <w:spacing w:val="-2"/>
                <w:sz w:val="20"/>
                <w:szCs w:val="20"/>
              </w:rPr>
              <w:t>образования  «</w:t>
            </w:r>
            <w:proofErr w:type="spellStart"/>
            <w:proofErr w:type="gramEnd"/>
            <w:r>
              <w:rPr>
                <w:spacing w:val="-2"/>
                <w:sz w:val="20"/>
                <w:szCs w:val="20"/>
              </w:rPr>
              <w:t>Северо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-Байкальский район» Республики Бурятия»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  <w:p w:rsidR="00403949" w:rsidRDefault="00403949">
            <w:pPr>
              <w:jc w:val="center"/>
              <w:rPr>
                <w:sz w:val="20"/>
                <w:szCs w:val="20"/>
              </w:rPr>
            </w:pPr>
          </w:p>
        </w:tc>
      </w:tr>
      <w:tr w:rsidR="00403949">
        <w:trPr>
          <w:trHeight w:val="140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94" w:type="dxa"/>
            <w:tcBorders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решения сессии Совета депутатов Северо-Байкальского района об </w:t>
            </w:r>
            <w:proofErr w:type="gramStart"/>
            <w:r>
              <w:rPr>
                <w:sz w:val="20"/>
                <w:szCs w:val="20"/>
              </w:rPr>
              <w:t>исполнении  бюджета</w:t>
            </w:r>
            <w:proofErr w:type="gramEnd"/>
            <w:r>
              <w:rPr>
                <w:sz w:val="20"/>
                <w:szCs w:val="20"/>
              </w:rPr>
              <w:t xml:space="preserve"> за отчетный период, об исполнении резервного фонда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значений исполненных ассигнований за счет средств бюджета для планирования финансирования мероприятий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 xml:space="preserve">администрации муниципального </w:t>
            </w:r>
            <w:proofErr w:type="gramStart"/>
            <w:r>
              <w:rPr>
                <w:spacing w:val="-2"/>
                <w:sz w:val="20"/>
                <w:szCs w:val="20"/>
              </w:rPr>
              <w:t>образования  «</w:t>
            </w:r>
            <w:proofErr w:type="spellStart"/>
            <w:proofErr w:type="gramEnd"/>
            <w:r>
              <w:rPr>
                <w:spacing w:val="-2"/>
                <w:sz w:val="20"/>
                <w:szCs w:val="20"/>
              </w:rPr>
              <w:t>Северо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-Байкальский район» Республики Бурятия»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</w:tbl>
    <w:p w:rsidR="00403949" w:rsidRDefault="00403949">
      <w:pPr>
        <w:ind w:right="27"/>
        <w:jc w:val="both"/>
        <w:rPr>
          <w:highlight w:val="yellow"/>
        </w:rPr>
      </w:pPr>
    </w:p>
    <w:p w:rsidR="00403949" w:rsidRDefault="007E2C5F">
      <w:pPr>
        <w:ind w:right="-114" w:firstLine="708"/>
        <w:jc w:val="both"/>
        <w:rPr>
          <w:spacing w:val="-2"/>
        </w:rPr>
      </w:pPr>
      <w:r>
        <w:t xml:space="preserve">Анализ рисков и управление рисками при реализации муниципальной подпрограммы осуществляет ответственный исполнитель – МКУ «Финансовое управление </w:t>
      </w:r>
      <w:r>
        <w:rPr>
          <w:spacing w:val="-2"/>
        </w:rPr>
        <w:t>администрации муниципального образования «</w:t>
      </w:r>
      <w:proofErr w:type="spellStart"/>
      <w:r>
        <w:rPr>
          <w:spacing w:val="-2"/>
        </w:rPr>
        <w:t>Северо</w:t>
      </w:r>
      <w:proofErr w:type="spellEnd"/>
      <w:r>
        <w:rPr>
          <w:spacing w:val="-2"/>
        </w:rPr>
        <w:t xml:space="preserve"> -Байкальский район» Республики Бурятия»</w:t>
      </w:r>
    </w:p>
    <w:p w:rsidR="00403949" w:rsidRDefault="007E2C5F">
      <w:pPr>
        <w:ind w:right="-342" w:firstLine="709"/>
        <w:jc w:val="both"/>
        <w:rPr>
          <w:spacing w:val="-1"/>
        </w:rPr>
      </w:pPr>
      <w:r>
        <w:rPr>
          <w:spacing w:val="-1"/>
        </w:rPr>
        <w:t xml:space="preserve">Основными рисками при реализации муниципальной подпрограммы являются: </w:t>
      </w:r>
    </w:p>
    <w:p w:rsidR="00403949" w:rsidRDefault="007E2C5F">
      <w:pPr>
        <w:ind w:right="-114" w:firstLine="709"/>
        <w:jc w:val="both"/>
        <w:rPr>
          <w:spacing w:val="-7"/>
        </w:rPr>
      </w:pPr>
      <w:r>
        <w:rPr>
          <w:spacing w:val="-6"/>
        </w:rPr>
        <w:t xml:space="preserve">- снижение объемов </w:t>
      </w:r>
      <w:r>
        <w:rPr>
          <w:spacing w:val="-4"/>
        </w:rPr>
        <w:t>финансирования и неэффективного администрирования программы;</w:t>
      </w:r>
    </w:p>
    <w:p w:rsidR="00403949" w:rsidRDefault="007E2C5F">
      <w:pPr>
        <w:shd w:val="clear" w:color="auto" w:fill="FFFFFF"/>
        <w:tabs>
          <w:tab w:val="left" w:pos="1008"/>
        </w:tabs>
        <w:ind w:right="-114" w:firstLine="709"/>
        <w:jc w:val="both"/>
      </w:pPr>
      <w:r>
        <w:t>- невыполнение в полном объеме принятых по программе финансовых обязательств.</w:t>
      </w:r>
    </w:p>
    <w:p w:rsidR="00403949" w:rsidRDefault="007E2C5F">
      <w:pPr>
        <w:shd w:val="clear" w:color="auto" w:fill="FFFFFF"/>
        <w:ind w:right="-114" w:firstLine="709"/>
        <w:jc w:val="both"/>
        <w:rPr>
          <w:spacing w:val="-6"/>
        </w:rPr>
      </w:pPr>
      <w:r>
        <w:rPr>
          <w:spacing w:val="4"/>
        </w:rPr>
        <w:t xml:space="preserve">Недофинансирование мероприятий программы может привести к снижению </w:t>
      </w:r>
      <w:r>
        <w:rPr>
          <w:spacing w:val="-4"/>
        </w:rPr>
        <w:t xml:space="preserve">показателей ее эффективности, прогнозируемости результатов, вариативности приоритетов </w:t>
      </w:r>
      <w:r>
        <w:rPr>
          <w:spacing w:val="-6"/>
        </w:rPr>
        <w:t>при решении рассматриваемых проблем.</w:t>
      </w:r>
    </w:p>
    <w:p w:rsidR="00403949" w:rsidRDefault="007E2C5F">
      <w:pPr>
        <w:ind w:right="-114" w:firstLine="709"/>
        <w:jc w:val="both"/>
      </w:pPr>
      <w:r>
        <w:t>Способом ограничения финансового риска является ежегодная корректировка подпрограммных мероприятий и показателей в зависимости от достигнутых результатов.</w:t>
      </w:r>
    </w:p>
    <w:p w:rsidR="00403949" w:rsidRDefault="00403949">
      <w:pPr>
        <w:ind w:right="27" w:firstLine="540"/>
        <w:jc w:val="both"/>
      </w:pPr>
      <w:bookmarkStart w:id="19" w:name="_Hlk151040327"/>
      <w:bookmarkEnd w:id="19"/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widowControl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4  </w:t>
      </w:r>
    </w:p>
    <w:p w:rsidR="00403949" w:rsidRDefault="007E2C5F">
      <w:pPr>
        <w:tabs>
          <w:tab w:val="left" w:pos="7797"/>
        </w:tabs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>МО «Северо-Байкальский район»</w:t>
      </w:r>
    </w:p>
    <w:p w:rsidR="00403949" w:rsidRDefault="00F17599" w:rsidP="00914631">
      <w:pPr>
        <w:widowControl w:val="0"/>
        <w:jc w:val="center"/>
        <w:outlineLvl w:val="0"/>
        <w:rPr>
          <w:sz w:val="22"/>
          <w:szCs w:val="22"/>
        </w:rPr>
      </w:pPr>
      <w:r w:rsidRPr="00F17599"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7E2C5F" w:rsidRPr="00F17599">
        <w:rPr>
          <w:rFonts w:eastAsia="Calibri"/>
          <w:bCs/>
          <w:sz w:val="20"/>
          <w:szCs w:val="20"/>
        </w:rPr>
        <w:t xml:space="preserve">от </w:t>
      </w:r>
      <w:r w:rsidR="00FE28DB">
        <w:rPr>
          <w:rFonts w:eastAsia="Calibri"/>
          <w:bCs/>
          <w:sz w:val="20"/>
          <w:szCs w:val="20"/>
        </w:rPr>
        <w:t>0</w:t>
      </w:r>
      <w:r w:rsidR="00D64D60">
        <w:rPr>
          <w:rFonts w:eastAsia="Calibri"/>
          <w:bCs/>
          <w:sz w:val="20"/>
          <w:szCs w:val="20"/>
        </w:rPr>
        <w:t>4</w:t>
      </w:r>
      <w:r w:rsidR="007E2C5F" w:rsidRPr="00F17599">
        <w:rPr>
          <w:rFonts w:eastAsia="Calibri"/>
          <w:bCs/>
          <w:sz w:val="20"/>
          <w:szCs w:val="20"/>
        </w:rPr>
        <w:t>.</w:t>
      </w:r>
      <w:r w:rsidR="005462CC">
        <w:rPr>
          <w:rFonts w:eastAsia="Calibri"/>
          <w:bCs/>
          <w:sz w:val="20"/>
          <w:szCs w:val="20"/>
        </w:rPr>
        <w:t>0</w:t>
      </w:r>
      <w:r w:rsidR="00D64D60">
        <w:rPr>
          <w:rFonts w:eastAsia="Calibri"/>
          <w:bCs/>
          <w:sz w:val="20"/>
          <w:szCs w:val="20"/>
        </w:rPr>
        <w:t>2</w:t>
      </w:r>
      <w:r w:rsidR="007E2C5F" w:rsidRPr="00F17599">
        <w:rPr>
          <w:rFonts w:eastAsia="Calibri"/>
          <w:bCs/>
          <w:sz w:val="20"/>
          <w:szCs w:val="20"/>
        </w:rPr>
        <w:t>.202</w:t>
      </w:r>
      <w:r w:rsidR="005462CC">
        <w:rPr>
          <w:rFonts w:eastAsia="Calibri"/>
          <w:bCs/>
          <w:sz w:val="20"/>
          <w:szCs w:val="20"/>
        </w:rPr>
        <w:t>6</w:t>
      </w:r>
      <w:r w:rsidR="00497352">
        <w:rPr>
          <w:rFonts w:eastAsia="Calibri"/>
          <w:bCs/>
          <w:sz w:val="20"/>
          <w:szCs w:val="20"/>
        </w:rPr>
        <w:t xml:space="preserve"> </w:t>
      </w:r>
      <w:r w:rsidR="007E2C5F" w:rsidRPr="00F17599">
        <w:rPr>
          <w:rFonts w:eastAsia="Calibri"/>
          <w:bCs/>
          <w:sz w:val="20"/>
          <w:szCs w:val="20"/>
        </w:rPr>
        <w:t xml:space="preserve">№ </w:t>
      </w:r>
      <w:r w:rsidR="00D64D60">
        <w:rPr>
          <w:rFonts w:eastAsia="Calibri"/>
          <w:bCs/>
          <w:sz w:val="20"/>
          <w:szCs w:val="20"/>
        </w:rPr>
        <w:t>12</w:t>
      </w:r>
    </w:p>
    <w:p w:rsidR="00403949" w:rsidRDefault="0040394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03949" w:rsidRDefault="007E2C5F">
      <w:pPr>
        <w:ind w:left="1069"/>
        <w:jc w:val="center"/>
      </w:pPr>
      <w:r>
        <w:rPr>
          <w:b/>
        </w:rPr>
        <w:t xml:space="preserve"> </w:t>
      </w:r>
      <w:r>
        <w:t xml:space="preserve">Подпрограмма </w:t>
      </w:r>
    </w:p>
    <w:p w:rsidR="00403949" w:rsidRDefault="007E2C5F">
      <w:pPr>
        <w:ind w:left="1069"/>
        <w:jc w:val="center"/>
      </w:pPr>
      <w:r>
        <w:rPr>
          <w:spacing w:val="-2"/>
        </w:rPr>
        <w:t>«Управление муниципальным долгом»</w:t>
      </w:r>
    </w:p>
    <w:p w:rsidR="00403949" w:rsidRDefault="0040394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03949" w:rsidRDefault="007E2C5F">
      <w:pPr>
        <w:ind w:left="1069"/>
        <w:jc w:val="center"/>
        <w:outlineLvl w:val="0"/>
        <w:rPr>
          <w:b/>
          <w:caps/>
        </w:rPr>
      </w:pPr>
      <w:r>
        <w:rPr>
          <w:b/>
          <w:caps/>
        </w:rPr>
        <w:t>Паспорт</w:t>
      </w:r>
    </w:p>
    <w:p w:rsidR="00403949" w:rsidRDefault="007E2C5F">
      <w:pPr>
        <w:ind w:left="1069"/>
        <w:jc w:val="center"/>
        <w:rPr>
          <w:b/>
          <w:caps/>
        </w:rPr>
      </w:pPr>
      <w:r>
        <w:rPr>
          <w:b/>
        </w:rPr>
        <w:t>подпрограммы</w:t>
      </w:r>
      <w:r>
        <w:rPr>
          <w:b/>
          <w:caps/>
        </w:rPr>
        <w:t xml:space="preserve"> </w:t>
      </w:r>
    </w:p>
    <w:p w:rsidR="00403949" w:rsidRDefault="00403949">
      <w:pPr>
        <w:ind w:left="1069"/>
        <w:jc w:val="center"/>
        <w:rPr>
          <w:caps/>
        </w:rPr>
      </w:pPr>
    </w:p>
    <w:tbl>
      <w:tblPr>
        <w:tblW w:w="10196" w:type="dxa"/>
        <w:tblInd w:w="1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71"/>
        <w:gridCol w:w="850"/>
        <w:gridCol w:w="1417"/>
        <w:gridCol w:w="992"/>
        <w:gridCol w:w="567"/>
        <w:gridCol w:w="567"/>
        <w:gridCol w:w="850"/>
        <w:gridCol w:w="682"/>
      </w:tblGrid>
      <w:tr w:rsidR="00403949" w:rsidTr="003F5FD5">
        <w:trPr>
          <w:trHeight w:val="363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Наименование подпрограммы </w:t>
            </w:r>
          </w:p>
        </w:tc>
        <w:tc>
          <w:tcPr>
            <w:tcW w:w="5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spacing w:val="-2"/>
              </w:rPr>
              <w:t>Управление муниципальным долгом</w:t>
            </w:r>
          </w:p>
        </w:tc>
      </w:tr>
      <w:tr w:rsidR="00403949" w:rsidTr="003F5FD5">
        <w:trPr>
          <w:trHeight w:val="274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Ответственный исполнитель</w:t>
            </w:r>
          </w:p>
        </w:tc>
        <w:tc>
          <w:tcPr>
            <w:tcW w:w="5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t xml:space="preserve">МКУ «Финансовое управление </w:t>
            </w:r>
            <w:r>
              <w:rPr>
                <w:spacing w:val="-2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  <w:tr w:rsidR="00403949" w:rsidTr="003F5FD5">
        <w:trPr>
          <w:trHeight w:val="219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Соисполнители</w:t>
            </w:r>
          </w:p>
        </w:tc>
        <w:tc>
          <w:tcPr>
            <w:tcW w:w="5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t xml:space="preserve">МКУ «Финансовое управление </w:t>
            </w:r>
            <w:r>
              <w:rPr>
                <w:spacing w:val="-2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  <w:tr w:rsidR="00403949" w:rsidTr="003F5FD5">
        <w:trPr>
          <w:trHeight w:val="364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Отдельные мероприятия</w:t>
            </w:r>
          </w:p>
        </w:tc>
        <w:tc>
          <w:tcPr>
            <w:tcW w:w="5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ind w:left="36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 Процентные платежи по муниципальному долгу</w:t>
            </w:r>
          </w:p>
        </w:tc>
      </w:tr>
      <w:tr w:rsidR="00403949" w:rsidTr="003F5FD5">
        <w:trPr>
          <w:trHeight w:val="364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 и задачи подпрограммы</w:t>
            </w:r>
          </w:p>
        </w:tc>
        <w:tc>
          <w:tcPr>
            <w:tcW w:w="5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Оптимизация управления муниципальным долгом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1) Сохранение объема и структуры муниципального долга на экономически безопасном уровне, соблюдение установленного законодательством ограничения объема муниципального долга;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2) соблюдение установленного законодательством ограничения предельного объема расходов на обслуживание муниципального долга.</w:t>
            </w:r>
          </w:p>
        </w:tc>
      </w:tr>
      <w:tr w:rsidR="00403949" w:rsidTr="003F5FD5">
        <w:trPr>
          <w:trHeight w:val="437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Целевые показатели подпрограммы</w:t>
            </w:r>
          </w:p>
        </w:tc>
        <w:tc>
          <w:tcPr>
            <w:tcW w:w="5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both"/>
            </w:pPr>
            <w:r>
              <w:rPr>
                <w:lang w:eastAsia="en-US"/>
              </w:rPr>
              <w:t xml:space="preserve">1) отношение объема муниципального долга муниципального образования </w:t>
            </w:r>
            <w:r>
              <w:t>«</w:t>
            </w:r>
            <w:r>
              <w:rPr>
                <w:spacing w:val="-2"/>
              </w:rPr>
              <w:t xml:space="preserve">Северо-Байкальский район» </w:t>
            </w:r>
            <w:r>
              <w:rPr>
                <w:lang w:eastAsia="en-US"/>
              </w:rPr>
              <w:t xml:space="preserve">к общему годовому объему доходов муниципального образования </w:t>
            </w:r>
            <w:r>
              <w:t>«</w:t>
            </w:r>
            <w:r>
              <w:rPr>
                <w:spacing w:val="-2"/>
              </w:rPr>
              <w:t xml:space="preserve">Северо-Байкальский район» </w:t>
            </w:r>
            <w:r>
              <w:rPr>
                <w:lang w:eastAsia="en-US"/>
              </w:rPr>
              <w:t>без учета</w:t>
            </w:r>
            <w:r>
              <w:t xml:space="preserve"> объема безвозмездных поступлений, %</w:t>
            </w:r>
          </w:p>
          <w:p w:rsidR="00403949" w:rsidRDefault="007E2C5F">
            <w:pPr>
              <w:spacing w:line="228" w:lineRule="auto"/>
              <w:ind w:firstLine="11"/>
              <w:jc w:val="both"/>
              <w:rPr>
                <w:rFonts w:eastAsia="Arial"/>
                <w:lang w:eastAsia="en-US"/>
              </w:rPr>
            </w:pPr>
            <w:r>
              <w:t>2) отсутствие просроченной задолженности по долговым обязательствам, %</w:t>
            </w:r>
          </w:p>
        </w:tc>
      </w:tr>
      <w:tr w:rsidR="00403949" w:rsidTr="003F5FD5">
        <w:trPr>
          <w:trHeight w:val="364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Сроки реализации подпрограммы</w:t>
            </w:r>
          </w:p>
        </w:tc>
        <w:tc>
          <w:tcPr>
            <w:tcW w:w="5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2022-202</w:t>
            </w:r>
            <w:r w:rsidR="00FE28DB">
              <w:rPr>
                <w:rFonts w:eastAsia="Arial"/>
                <w:lang w:eastAsia="en-US"/>
              </w:rPr>
              <w:t>8</w:t>
            </w:r>
            <w:r>
              <w:rPr>
                <w:rFonts w:eastAsia="Arial"/>
                <w:lang w:eastAsia="en-US"/>
              </w:rPr>
              <w:t xml:space="preserve"> годы</w:t>
            </w:r>
          </w:p>
        </w:tc>
      </w:tr>
      <w:tr w:rsidR="00403949" w:rsidTr="003F5FD5">
        <w:trPr>
          <w:trHeight w:val="264"/>
        </w:trPr>
        <w:tc>
          <w:tcPr>
            <w:tcW w:w="4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Объемы бюджетных ассигнований подпрограммы</w:t>
            </w:r>
          </w:p>
        </w:tc>
        <w:tc>
          <w:tcPr>
            <w:tcW w:w="5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right="57"/>
              <w:jc w:val="right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тыс. руб.</w:t>
            </w:r>
          </w:p>
        </w:tc>
      </w:tr>
      <w:tr w:rsidR="00403949" w:rsidTr="003F5FD5">
        <w:trPr>
          <w:trHeight w:val="219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Годы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ФБ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РБ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МБ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ВИ</w:t>
            </w:r>
          </w:p>
        </w:tc>
      </w:tr>
      <w:tr w:rsidR="00403949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23,3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23,3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56,9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56,9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56,9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56,9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E28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12,6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E28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12,6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5462C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12,6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5462C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12,6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3F5FD5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3F5FD5" w:rsidTr="003F5FD5">
        <w:trPr>
          <w:trHeight w:val="292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D5" w:rsidRDefault="003F5FD5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364"/>
        </w:trPr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Итого по плану подпрограммы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C79C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92,8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5D0B7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92,8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3F5FD5">
        <w:trPr>
          <w:trHeight w:val="364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Итого по утвержденному финансированию (подпрограммы)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C79C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92,8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FC79C1" w:rsidP="005D0B79">
            <w:pPr>
              <w:widowControl w:val="0"/>
              <w:spacing w:after="200" w:line="276" w:lineRule="auto"/>
              <w:ind w:left="57" w:right="57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 xml:space="preserve">      92,8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</w:tbl>
    <w:p w:rsidR="00403949" w:rsidRDefault="00403949">
      <w:pPr>
        <w:ind w:firstLine="709"/>
        <w:jc w:val="both"/>
        <w:outlineLvl w:val="1"/>
      </w:pPr>
    </w:p>
    <w:p w:rsidR="00403949" w:rsidRDefault="00403949">
      <w:pPr>
        <w:ind w:firstLine="709"/>
        <w:jc w:val="both"/>
        <w:outlineLvl w:val="1"/>
      </w:pPr>
    </w:p>
    <w:p w:rsidR="00403949" w:rsidRDefault="007E2C5F">
      <w:pPr>
        <w:shd w:val="clear" w:color="auto" w:fill="FFFFFF"/>
        <w:ind w:right="5" w:firstLine="567"/>
        <w:jc w:val="both"/>
        <w:rPr>
          <w:b/>
        </w:rPr>
      </w:pPr>
      <w:r>
        <w:rPr>
          <w:b/>
        </w:rPr>
        <w:t xml:space="preserve">                      1.</w:t>
      </w:r>
      <w:r>
        <w:rPr>
          <w:b/>
        </w:rPr>
        <w:tab/>
        <w:t xml:space="preserve">Характеристика текущего состояния, основные проблемы, </w:t>
      </w:r>
    </w:p>
    <w:p w:rsidR="00403949" w:rsidRDefault="007E2C5F">
      <w:pPr>
        <w:shd w:val="clear" w:color="auto" w:fill="FFFFFF"/>
        <w:ind w:right="5" w:firstLine="567"/>
        <w:jc w:val="both"/>
        <w:rPr>
          <w:b/>
        </w:rPr>
      </w:pPr>
      <w:r>
        <w:rPr>
          <w:b/>
        </w:rPr>
        <w:t xml:space="preserve">                                    анализ основных показателей подпрограммы</w:t>
      </w:r>
    </w:p>
    <w:p w:rsidR="00403949" w:rsidRDefault="007E2C5F">
      <w:pPr>
        <w:shd w:val="clear" w:color="auto" w:fill="FFFFFF"/>
        <w:ind w:right="5" w:firstLine="567"/>
        <w:jc w:val="both"/>
      </w:pPr>
      <w:r>
        <w:t>Долговая политика Северо-Байкальского района является неотъемлемой частью финансовой политики Северо-Байкальского района.</w:t>
      </w:r>
    </w:p>
    <w:p w:rsidR="00403949" w:rsidRDefault="007E2C5F">
      <w:pPr>
        <w:shd w:val="clear" w:color="auto" w:fill="FFFFFF"/>
        <w:ind w:firstLine="567"/>
        <w:jc w:val="both"/>
      </w:pPr>
      <w:r>
        <w:t>Под муниципальным долгом Северо-Байкальского района понимается совокупность долговых обязательств Северо-Байкальского района. Муниципальный долг Северо-Байкальского района полностью обеспечивается находящимся в собственности района имуществом, составляющим казну Северо-Байкальского района.</w:t>
      </w:r>
    </w:p>
    <w:p w:rsidR="00403949" w:rsidRDefault="007E2C5F">
      <w:pPr>
        <w:shd w:val="clear" w:color="auto" w:fill="FFFFFF"/>
        <w:ind w:right="-2" w:firstLine="567"/>
        <w:jc w:val="both"/>
      </w:pPr>
      <w:r>
        <w:t>Управление муниципальным долгом Северо-Байкальского района осуществляется администрацией Северо-Байкальского района в соответствии с федеральным законодательством, законодательными и нормативными правовыми актами Северо-Байкальского района, нормативно- правовыми актами Северо-Байкальского района.</w:t>
      </w:r>
    </w:p>
    <w:p w:rsidR="00403949" w:rsidRDefault="007E2C5F">
      <w:pPr>
        <w:shd w:val="clear" w:color="auto" w:fill="FFFFFF"/>
        <w:ind w:right="-2" w:firstLine="567"/>
        <w:jc w:val="both"/>
      </w:pPr>
      <w:r>
        <w:t>Законодательно установлено, что долговые обязательства муниципального района могут существовать в виде обязательств по:</w:t>
      </w:r>
    </w:p>
    <w:p w:rsidR="00403949" w:rsidRDefault="007E2C5F">
      <w:pPr>
        <w:ind w:right="-2" w:firstLine="540"/>
        <w:jc w:val="both"/>
      </w:pPr>
      <w:r>
        <w:t>1) муниципальным ценным бумагам муниципального образования;</w:t>
      </w:r>
    </w:p>
    <w:p w:rsidR="00403949" w:rsidRDefault="007E2C5F">
      <w:pPr>
        <w:ind w:right="-2" w:firstLine="540"/>
        <w:jc w:val="both"/>
      </w:pPr>
      <w:r>
        <w:t>2) бюджетным кредитам, привлеченным в бюджет Северо-Байкальского района от других бюджетов бюджетной системы Российской Федерации;</w:t>
      </w:r>
    </w:p>
    <w:p w:rsidR="00403949" w:rsidRDefault="007E2C5F">
      <w:pPr>
        <w:ind w:right="-2" w:firstLine="540"/>
        <w:jc w:val="both"/>
      </w:pPr>
      <w:r>
        <w:t>3) кредитам, полученным муниципальным районом от кредитных организаций;</w:t>
      </w:r>
    </w:p>
    <w:p w:rsidR="00403949" w:rsidRDefault="007E2C5F">
      <w:pPr>
        <w:ind w:right="-2" w:firstLine="540"/>
        <w:jc w:val="both"/>
      </w:pPr>
      <w:r>
        <w:t>4)  муниципальным гарантиям Северо-Байкальского района.</w:t>
      </w:r>
    </w:p>
    <w:p w:rsidR="00403949" w:rsidRDefault="007E2C5F">
      <w:pPr>
        <w:shd w:val="clear" w:color="auto" w:fill="FFFFFF"/>
        <w:ind w:right="-2" w:firstLine="567"/>
        <w:jc w:val="both"/>
      </w:pPr>
      <w:r>
        <w:lastRenderedPageBreak/>
        <w:t xml:space="preserve">Северо-Байкальский район проводит активную долговую политику, направленную, в первую очередь, на своевременное исполнение накопленных долговых обязательств и уплате процентов по их обслуживанию. </w:t>
      </w:r>
    </w:p>
    <w:p w:rsidR="00403949" w:rsidRDefault="007E2C5F">
      <w:pPr>
        <w:shd w:val="clear" w:color="auto" w:fill="FFFFFF"/>
        <w:ind w:right="2" w:firstLine="709"/>
        <w:jc w:val="both"/>
      </w:pPr>
      <w:r>
        <w:t xml:space="preserve">При планировании расходов на обслуживание муниципального долга Северо-Байкальского района в расчет принимаются процентные ставки по заключенным договорам (соглашениям). </w:t>
      </w:r>
    </w:p>
    <w:p w:rsidR="00403949" w:rsidRDefault="007E2C5F">
      <w:pPr>
        <w:tabs>
          <w:tab w:val="left" w:pos="9639"/>
        </w:tabs>
        <w:ind w:right="2" w:firstLine="709"/>
        <w:jc w:val="both"/>
      </w:pPr>
      <w:r>
        <w:t>Бюджетным кодексом Российской Федерации установлены ограничения на предельные объемы муниципального долга муниципального района и расходов на его обслуживание, за нарушение которых предусмотрены соответствующие меры принуждения.</w:t>
      </w:r>
    </w:p>
    <w:p w:rsidR="00403949" w:rsidRDefault="007E2C5F">
      <w:pPr>
        <w:ind w:firstLine="709"/>
        <w:jc w:val="both"/>
        <w:outlineLvl w:val="2"/>
      </w:pPr>
      <w:r>
        <w:t>Соблюдение вышеуказанных ограничений является первоочередной задачей, решение которой осуществляется в ходе реализации подпрограммы.</w:t>
      </w:r>
    </w:p>
    <w:p w:rsidR="00403949" w:rsidRDefault="00403949">
      <w:pPr>
        <w:ind w:firstLine="709"/>
        <w:jc w:val="both"/>
        <w:outlineLvl w:val="1"/>
      </w:pPr>
    </w:p>
    <w:p w:rsidR="00403949" w:rsidRDefault="007E2C5F">
      <w:pPr>
        <w:rPr>
          <w:b/>
        </w:rPr>
      </w:pPr>
      <w:bookmarkStart w:id="20" w:name="_Hlk121743249"/>
      <w:r>
        <w:rPr>
          <w:b/>
        </w:rPr>
        <w:t xml:space="preserve">                                           2.</w:t>
      </w:r>
      <w:r>
        <w:rPr>
          <w:b/>
        </w:rPr>
        <w:tab/>
        <w:t>Основные цели и задачи подпрограммы</w:t>
      </w:r>
      <w:bookmarkEnd w:id="20"/>
    </w:p>
    <w:p w:rsidR="00403949" w:rsidRDefault="00403949">
      <w:pPr>
        <w:ind w:right="-342"/>
        <w:jc w:val="center"/>
        <w:rPr>
          <w:b/>
        </w:rPr>
      </w:pPr>
    </w:p>
    <w:p w:rsidR="00403949" w:rsidRDefault="007E2C5F">
      <w:pPr>
        <w:shd w:val="clear" w:color="auto" w:fill="FFFFFF"/>
        <w:ind w:firstLine="709"/>
        <w:jc w:val="both"/>
      </w:pPr>
      <w:r>
        <w:t>В соответствии со статьей 52 Федерального закона от 06.10.2003             №  131-ФЗ  «Об общих принципах организации органов местного самоуправления Российской Федерации» органы местного самоуправления Российской Федерации обеспечивают соблюдение установленных федеральными законами и нормативными правовыми актами Президента Российской Федерации и Правительства Российской Федерации требований           к регулированию бюджетных правоотношений, осуществлению бюджетного процесса, размерам дефицита бюджета, размеру и составу государственного долга муниципального образования, исполнению бюджетных и долговых обязательств муниципального образования.</w:t>
      </w:r>
    </w:p>
    <w:p w:rsidR="00403949" w:rsidRDefault="007E2C5F">
      <w:pPr>
        <w:shd w:val="clear" w:color="auto" w:fill="FFFFFF"/>
        <w:ind w:firstLine="709"/>
        <w:jc w:val="both"/>
      </w:pPr>
      <w:r>
        <w:t>Система управления муниципальным долгом включает определение сути и обоснованность заимствований, минимизацию расходов на обслуживание, эффективное использование, учет и контроль за расходованием привлекаемых ресурсов, усиление инвестиционного характера займов, обеспечение своевременного возврата полученных кредитов.</w:t>
      </w:r>
    </w:p>
    <w:p w:rsidR="00403949" w:rsidRDefault="007E2C5F">
      <w:pPr>
        <w:ind w:firstLine="709"/>
        <w:jc w:val="both"/>
        <w:outlineLvl w:val="1"/>
      </w:pPr>
      <w:r>
        <w:t>Основной целью подпрограммы является оптимизация управления муниципальным долгом Северо-Байкальского района. Для этого необходимо решить следующие задачи.</w:t>
      </w:r>
    </w:p>
    <w:p w:rsidR="00403949" w:rsidRDefault="007E2C5F">
      <w:pPr>
        <w:ind w:firstLine="709"/>
        <w:jc w:val="both"/>
        <w:outlineLvl w:val="1"/>
      </w:pPr>
      <w:r>
        <w:t>1. Сохранение объема и структуры муниципального долга на экономически безопасном уровне, соблюдение установленного законодательством ограничения объема муниципального долга.</w:t>
      </w:r>
    </w:p>
    <w:p w:rsidR="00403949" w:rsidRDefault="007E2C5F">
      <w:pPr>
        <w:ind w:firstLine="709"/>
        <w:jc w:val="both"/>
        <w:outlineLvl w:val="1"/>
      </w:pPr>
      <w:r>
        <w:t>2. Соблюдение установленного законодательством ограничения предельного объема расходов на обслуживание муниципального долга.</w:t>
      </w:r>
    </w:p>
    <w:p w:rsidR="00403949" w:rsidRDefault="007E2C5F">
      <w:pPr>
        <w:jc w:val="both"/>
        <w:rPr>
          <w:b/>
        </w:rPr>
      </w:pPr>
      <w:r>
        <w:t>Решение поставленных задач в значительной степени зависит от внешних условий.</w:t>
      </w:r>
      <w:r>
        <w:rPr>
          <w:b/>
        </w:rPr>
        <w:t xml:space="preserve"> </w:t>
      </w:r>
    </w:p>
    <w:p w:rsidR="00403949" w:rsidRDefault="007E2C5F">
      <w:pPr>
        <w:ind w:left="284" w:right="27"/>
        <w:jc w:val="both"/>
        <w:rPr>
          <w:b/>
        </w:rPr>
      </w:pPr>
      <w:r>
        <w:rPr>
          <w:b/>
        </w:rPr>
        <w:t xml:space="preserve">                          </w:t>
      </w:r>
    </w:p>
    <w:p w:rsidR="00403949" w:rsidRDefault="007E2C5F">
      <w:pPr>
        <w:ind w:left="284" w:right="27"/>
        <w:jc w:val="both"/>
      </w:pPr>
      <w:r>
        <w:rPr>
          <w:b/>
        </w:rPr>
        <w:t xml:space="preserve">                      3.  Ожидаемые результаты реализации подпрограммы</w:t>
      </w:r>
      <w:r>
        <w:t xml:space="preserve"> 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</w:pPr>
      <w:r>
        <w:t xml:space="preserve">     В итоге реализации подпрограммы «Организация и осуществление контроля в финансово-бюджетной сфере» будут достигнуты результаты, отраженные в таблице 1 приложения 4.     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right="27"/>
        <w:rPr>
          <w:b/>
        </w:rPr>
      </w:pPr>
      <w:r>
        <w:rPr>
          <w:b/>
        </w:rPr>
        <w:t xml:space="preserve">                                                    4. Целевые индикаторы</w:t>
      </w:r>
    </w:p>
    <w:p w:rsidR="00403949" w:rsidRDefault="00403949">
      <w:pPr>
        <w:ind w:left="644" w:right="27"/>
        <w:jc w:val="center"/>
        <w:rPr>
          <w:b/>
        </w:rPr>
      </w:pPr>
    </w:p>
    <w:p w:rsidR="00403949" w:rsidRDefault="007E2C5F">
      <w:pPr>
        <w:ind w:left="644" w:right="27"/>
      </w:pPr>
      <w:r>
        <w:t>Целевые индикаторы подпрограммы отражены в таблице 2 приложения 4.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  <w:rPr>
          <w:b/>
        </w:rPr>
      </w:pPr>
      <w:r>
        <w:rPr>
          <w:b/>
        </w:rPr>
        <w:t xml:space="preserve">                                             5.  Сроки реализации подпрограммы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</w:pPr>
      <w:r>
        <w:t xml:space="preserve">   Сроки реализации подпрограммы: 2022-202</w:t>
      </w:r>
      <w:r w:rsidR="000B746C">
        <w:t>8</w:t>
      </w:r>
      <w:r>
        <w:t xml:space="preserve"> годы.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  <w:rPr>
          <w:b/>
        </w:rPr>
      </w:pPr>
      <w:r>
        <w:rPr>
          <w:b/>
        </w:rPr>
        <w:t xml:space="preserve">                     6.  Перечень мероприятий и ресурсное обеспечение подпрограммы</w:t>
      </w:r>
    </w:p>
    <w:p w:rsidR="00403949" w:rsidRDefault="00403949">
      <w:pPr>
        <w:ind w:left="284" w:right="27"/>
        <w:jc w:val="both"/>
        <w:rPr>
          <w:b/>
        </w:rPr>
      </w:pPr>
    </w:p>
    <w:p w:rsidR="00403949" w:rsidRDefault="007E2C5F">
      <w:pPr>
        <w:ind w:left="284" w:right="27"/>
        <w:jc w:val="both"/>
      </w:pPr>
      <w:r>
        <w:t>Перечень мероприятий и ресурсное обеспечение подпрограммы отражены в таблице 6.3 приложения 6 программы.</w:t>
      </w:r>
    </w:p>
    <w:p w:rsidR="00403949" w:rsidRDefault="00403949">
      <w:pPr>
        <w:ind w:left="284" w:right="27"/>
        <w:jc w:val="both"/>
      </w:pPr>
    </w:p>
    <w:p w:rsidR="00403949" w:rsidRDefault="00403949">
      <w:pPr>
        <w:jc w:val="both"/>
        <w:rPr>
          <w:b/>
        </w:rPr>
      </w:pPr>
    </w:p>
    <w:p w:rsidR="00403949" w:rsidRDefault="007E2C5F">
      <w:pPr>
        <w:tabs>
          <w:tab w:val="left" w:pos="1762"/>
        </w:tabs>
        <w:jc w:val="both"/>
        <w:rPr>
          <w:rFonts w:eastAsia="Arial"/>
          <w:b/>
          <w:lang w:eastAsia="en-US"/>
        </w:rPr>
      </w:pPr>
      <w:r>
        <w:rPr>
          <w:rFonts w:eastAsia="Arial"/>
          <w:b/>
          <w:lang w:eastAsia="en-US"/>
        </w:rPr>
        <w:t xml:space="preserve">                        7. Сравнительная таблица целевых показателей на текущий период</w:t>
      </w:r>
    </w:p>
    <w:p w:rsidR="00403949" w:rsidRDefault="007E2C5F">
      <w:pPr>
        <w:tabs>
          <w:tab w:val="left" w:pos="1762"/>
        </w:tabs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           Целевые показатели подпрограммы отражены в таблице 3 приложения 4.</w:t>
      </w:r>
    </w:p>
    <w:p w:rsidR="00403949" w:rsidRDefault="00403949">
      <w:pPr>
        <w:tabs>
          <w:tab w:val="left" w:pos="1870"/>
        </w:tabs>
        <w:ind w:left="284" w:right="27"/>
        <w:jc w:val="both"/>
      </w:pPr>
    </w:p>
    <w:p w:rsidR="00403949" w:rsidRDefault="00403949">
      <w:pPr>
        <w:ind w:firstLine="709"/>
        <w:jc w:val="both"/>
        <w:outlineLvl w:val="1"/>
      </w:pPr>
    </w:p>
    <w:p w:rsidR="00403949" w:rsidRDefault="00403949">
      <w:pPr>
        <w:ind w:firstLine="709"/>
        <w:jc w:val="both"/>
        <w:outlineLvl w:val="1"/>
      </w:pPr>
    </w:p>
    <w:p w:rsidR="00403949" w:rsidRDefault="007E2C5F" w:rsidP="000E7ADB">
      <w:pPr>
        <w:ind w:left="284" w:right="27"/>
        <w:jc w:val="both"/>
        <w:rPr>
          <w:b/>
        </w:rPr>
      </w:pPr>
      <w:r>
        <w:rPr>
          <w:b/>
        </w:rPr>
        <w:t xml:space="preserve">        </w:t>
      </w:r>
      <w:bookmarkStart w:id="21" w:name="_Hlk121743298"/>
      <w:r>
        <w:rPr>
          <w:b/>
        </w:rPr>
        <w:t xml:space="preserve">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>Таблица 1 Приложения 4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к Постановлению администрации                           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МО «Северо-Байкальский район» </w:t>
      </w:r>
    </w:p>
    <w:p w:rsidR="00403949" w:rsidRDefault="007E2C5F">
      <w:pPr>
        <w:jc w:val="both"/>
        <w:outlineLvl w:val="1"/>
        <w:rPr>
          <w:b/>
        </w:rPr>
      </w:pPr>
      <w:r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Pr="00F17599">
        <w:rPr>
          <w:rFonts w:eastAsia="Calibri"/>
          <w:bCs/>
          <w:sz w:val="20"/>
          <w:szCs w:val="20"/>
        </w:rPr>
        <w:t xml:space="preserve">от </w:t>
      </w:r>
      <w:r w:rsidR="000B746C">
        <w:rPr>
          <w:rFonts w:eastAsia="Calibri"/>
          <w:bCs/>
          <w:sz w:val="20"/>
          <w:szCs w:val="20"/>
        </w:rPr>
        <w:t>0</w:t>
      </w:r>
      <w:r w:rsidR="00D64D60">
        <w:rPr>
          <w:rFonts w:eastAsia="Calibri"/>
          <w:bCs/>
          <w:sz w:val="20"/>
          <w:szCs w:val="20"/>
        </w:rPr>
        <w:t>4</w:t>
      </w:r>
      <w:r w:rsidRPr="00F17599">
        <w:rPr>
          <w:rFonts w:eastAsia="Calibri"/>
          <w:bCs/>
          <w:sz w:val="20"/>
          <w:szCs w:val="20"/>
        </w:rPr>
        <w:t>.</w:t>
      </w:r>
      <w:r w:rsidR="000E7ADB">
        <w:rPr>
          <w:rFonts w:eastAsia="Calibri"/>
          <w:bCs/>
          <w:sz w:val="20"/>
          <w:szCs w:val="20"/>
        </w:rPr>
        <w:t>0</w:t>
      </w:r>
      <w:r w:rsidR="00D64D60">
        <w:rPr>
          <w:rFonts w:eastAsia="Calibri"/>
          <w:bCs/>
          <w:sz w:val="20"/>
          <w:szCs w:val="20"/>
        </w:rPr>
        <w:t>2</w:t>
      </w:r>
      <w:r w:rsidRPr="00F17599">
        <w:rPr>
          <w:rFonts w:eastAsia="Calibri"/>
          <w:bCs/>
          <w:sz w:val="20"/>
          <w:szCs w:val="20"/>
        </w:rPr>
        <w:t>.202</w:t>
      </w:r>
      <w:r w:rsidR="000E7ADB">
        <w:rPr>
          <w:rFonts w:eastAsia="Calibri"/>
          <w:bCs/>
          <w:sz w:val="20"/>
          <w:szCs w:val="20"/>
        </w:rPr>
        <w:t>6</w:t>
      </w:r>
      <w:r w:rsidRPr="00F17599">
        <w:rPr>
          <w:rFonts w:eastAsia="Calibri"/>
          <w:bCs/>
          <w:sz w:val="20"/>
          <w:szCs w:val="20"/>
        </w:rPr>
        <w:t xml:space="preserve"> № </w:t>
      </w:r>
      <w:r w:rsidR="00D64D60">
        <w:rPr>
          <w:rFonts w:eastAsia="Calibri"/>
          <w:bCs/>
          <w:sz w:val="20"/>
          <w:szCs w:val="20"/>
        </w:rPr>
        <w:t>12</w:t>
      </w:r>
    </w:p>
    <w:p w:rsidR="00403949" w:rsidRDefault="007E2C5F">
      <w:pPr>
        <w:ind w:firstLine="709"/>
        <w:jc w:val="both"/>
        <w:outlineLvl w:val="1"/>
        <w:rPr>
          <w:b/>
        </w:rPr>
      </w:pPr>
      <w:r>
        <w:rPr>
          <w:b/>
        </w:rPr>
        <w:t xml:space="preserve">                    Ожидаемые результаты реализации подпрограммы</w:t>
      </w:r>
      <w:bookmarkEnd w:id="21"/>
    </w:p>
    <w:p w:rsidR="00403949" w:rsidRDefault="007E2C5F">
      <w:pPr>
        <w:ind w:right="27" w:firstLine="540"/>
        <w:jc w:val="both"/>
      </w:pPr>
      <w:r>
        <w:t xml:space="preserve">                                                                                                                                     </w:t>
      </w:r>
    </w:p>
    <w:tbl>
      <w:tblPr>
        <w:tblW w:w="10080" w:type="dxa"/>
        <w:tblInd w:w="1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91"/>
        <w:gridCol w:w="2126"/>
        <w:gridCol w:w="1844"/>
        <w:gridCol w:w="1704"/>
        <w:gridCol w:w="1419"/>
        <w:gridCol w:w="1696"/>
      </w:tblGrid>
      <w:tr w:rsidR="00403949">
        <w:trPr>
          <w:trHeight w:val="363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w w:val="101"/>
                <w:lang w:eastAsia="en-US"/>
              </w:rPr>
              <w:t>N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Решаемые проблемы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&lt;1&gt;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Ожидаемые результаты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Сроки достижения результатов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Ответственный исполнитель (соисполнители)</w:t>
            </w:r>
          </w:p>
        </w:tc>
      </w:tr>
      <w:tr w:rsidR="00403949">
        <w:trPr>
          <w:trHeight w:val="219"/>
        </w:trPr>
        <w:tc>
          <w:tcPr>
            <w:tcW w:w="10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 подпрограммы: Оптимизация управления муниципальным долгом</w:t>
            </w:r>
          </w:p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403949">
        <w:trPr>
          <w:trHeight w:val="86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>Сохранение объема и структуры муниципального долга на экономически безопасном уровне, соблюдение установленного законодательством ограничения объема муниципального долга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shd w:val="clear" w:color="auto" w:fill="FFFFFF"/>
              <w:ind w:right="-2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МО «Северо-Байкальский район» проводит активную долговую политику, направленную, в первую очередь, на своевременное исполнение накопленных долговых обязательств и уплате процентов по их обслуживанию. </w:t>
            </w:r>
          </w:p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>Сохранение объема и структуры муниципального долга на экономически безопасном уровне, соблюдение установленного законодательством ограничения объема муниципального долга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2022-202</w:t>
            </w:r>
            <w:r w:rsidR="000B746C">
              <w:rPr>
                <w:rFonts w:eastAsia="Arial"/>
                <w:lang w:eastAsia="en-US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  <w:tr w:rsidR="00403949">
        <w:trPr>
          <w:trHeight w:val="86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>соблюдение установленного законодательством ограничения предельного объема расходов на обслуживание муниципального долга.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ind w:firstLine="709"/>
              <w:jc w:val="both"/>
              <w:outlineLvl w:val="1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Сохранение объема и структуры муниципального долга на экономически безопасном уровне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>соблюдение установленного законодательством ограничения предельного объема расходов на обслуживание муниципального долга.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2022-202</w:t>
            </w:r>
            <w:r w:rsidR="000B746C">
              <w:rPr>
                <w:rFonts w:eastAsia="Arial"/>
                <w:lang w:eastAsia="en-US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sz w:val="20"/>
                <w:szCs w:val="20"/>
              </w:rPr>
            </w:pPr>
          </w:p>
        </w:tc>
      </w:tr>
    </w:tbl>
    <w:p w:rsidR="00403949" w:rsidRDefault="00403949">
      <w:pPr>
        <w:ind w:right="27" w:firstLine="540"/>
        <w:jc w:val="both"/>
      </w:pPr>
    </w:p>
    <w:p w:rsidR="00403949" w:rsidRDefault="007E2C5F">
      <w:pPr>
        <w:widowControl w:val="0"/>
        <w:jc w:val="both"/>
        <w:rPr>
          <w:rFonts w:eastAsia="Arial"/>
          <w:sz w:val="20"/>
          <w:szCs w:val="20"/>
          <w:lang w:eastAsia="en-US"/>
        </w:rPr>
        <w:sectPr w:rsidR="00403949">
          <w:pgSz w:w="11906" w:h="16838"/>
          <w:pgMar w:top="567" w:right="567" w:bottom="567" w:left="1134" w:header="0" w:footer="0" w:gutter="0"/>
          <w:cols w:space="720"/>
          <w:formProt w:val="0"/>
          <w:docGrid w:linePitch="360"/>
        </w:sectPr>
      </w:pPr>
      <w:r>
        <w:rPr>
          <w:rFonts w:eastAsia="Arial"/>
          <w:sz w:val="20"/>
          <w:szCs w:val="20"/>
          <w:lang w:eastAsia="en-US"/>
        </w:rPr>
        <w:t xml:space="preserve">&lt;1&gt; В </w:t>
      </w:r>
      <w:r>
        <w:rPr>
          <w:rFonts w:eastAsia="Arial"/>
          <w:spacing w:val="-3"/>
          <w:sz w:val="20"/>
          <w:szCs w:val="20"/>
          <w:lang w:eastAsia="en-US"/>
        </w:rPr>
        <w:t xml:space="preserve">графе </w:t>
      </w:r>
      <w:r>
        <w:rPr>
          <w:rFonts w:eastAsia="Arial"/>
          <w:sz w:val="20"/>
          <w:szCs w:val="20"/>
          <w:lang w:eastAsia="en-US"/>
        </w:rPr>
        <w:t xml:space="preserve">указываются все проблемы, выявленные в разделе 1 муниципальной программы. </w:t>
      </w:r>
      <w:r>
        <w:rPr>
          <w:rFonts w:eastAsia="Arial"/>
          <w:spacing w:val="-2"/>
          <w:sz w:val="20"/>
          <w:szCs w:val="20"/>
          <w:lang w:eastAsia="en-US"/>
        </w:rPr>
        <w:t xml:space="preserve">При </w:t>
      </w:r>
      <w:r>
        <w:rPr>
          <w:rFonts w:eastAsia="Arial"/>
          <w:sz w:val="20"/>
          <w:szCs w:val="20"/>
          <w:lang w:eastAsia="en-US"/>
        </w:rPr>
        <w:t xml:space="preserve">невозможности </w:t>
      </w:r>
      <w:r>
        <w:rPr>
          <w:rFonts w:eastAsia="Arial"/>
          <w:spacing w:val="-3"/>
          <w:sz w:val="20"/>
          <w:szCs w:val="20"/>
          <w:lang w:eastAsia="en-US"/>
        </w:rPr>
        <w:t xml:space="preserve">решения </w:t>
      </w:r>
      <w:r>
        <w:rPr>
          <w:rFonts w:eastAsia="Arial"/>
          <w:sz w:val="20"/>
          <w:szCs w:val="20"/>
          <w:lang w:eastAsia="en-US"/>
        </w:rPr>
        <w:t xml:space="preserve">какой-либо проблемы в течение планового периода представляются пояснения о факторах, препятствующих ее </w:t>
      </w:r>
      <w:r>
        <w:rPr>
          <w:rFonts w:eastAsia="Arial"/>
          <w:spacing w:val="-3"/>
          <w:sz w:val="20"/>
          <w:szCs w:val="20"/>
          <w:lang w:eastAsia="en-US"/>
        </w:rPr>
        <w:t xml:space="preserve">решению, </w:t>
      </w:r>
      <w:r>
        <w:rPr>
          <w:rFonts w:eastAsia="Arial"/>
          <w:sz w:val="20"/>
          <w:szCs w:val="20"/>
          <w:lang w:eastAsia="en-US"/>
        </w:rPr>
        <w:t xml:space="preserve">и о перспективных планах </w:t>
      </w:r>
      <w:r>
        <w:rPr>
          <w:rFonts w:eastAsia="Arial"/>
          <w:spacing w:val="-3"/>
          <w:sz w:val="20"/>
          <w:szCs w:val="20"/>
          <w:lang w:eastAsia="en-US"/>
        </w:rPr>
        <w:t xml:space="preserve">решения </w:t>
      </w:r>
      <w:r>
        <w:rPr>
          <w:rFonts w:eastAsia="Arial"/>
          <w:sz w:val="20"/>
          <w:szCs w:val="20"/>
          <w:lang w:eastAsia="en-US"/>
        </w:rPr>
        <w:t>данной</w:t>
      </w:r>
      <w:r>
        <w:rPr>
          <w:rFonts w:eastAsia="Arial"/>
          <w:spacing w:val="-4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проблемы</w:t>
      </w:r>
      <w:r>
        <w:rPr>
          <w:rFonts w:eastAsia="Arial"/>
          <w:spacing w:val="-1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(в</w:t>
      </w:r>
      <w:r>
        <w:rPr>
          <w:rFonts w:eastAsia="Arial"/>
          <w:spacing w:val="-1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т.ч.</w:t>
      </w:r>
      <w:r>
        <w:rPr>
          <w:rFonts w:eastAsia="Arial"/>
          <w:spacing w:val="-3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в</w:t>
      </w:r>
      <w:r>
        <w:rPr>
          <w:rFonts w:eastAsia="Arial"/>
          <w:spacing w:val="-2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рамках</w:t>
      </w:r>
      <w:r>
        <w:rPr>
          <w:rFonts w:eastAsia="Arial"/>
          <w:spacing w:val="-3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других</w:t>
      </w:r>
      <w:r>
        <w:rPr>
          <w:rFonts w:eastAsia="Arial"/>
          <w:spacing w:val="-4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программ).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Таблица 2 Приложения 4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МО «Северо-Байкальский район» </w:t>
      </w:r>
    </w:p>
    <w:p w:rsidR="00403949" w:rsidRDefault="007E2C5F">
      <w:pPr>
        <w:ind w:left="426" w:right="106"/>
        <w:jc w:val="right"/>
        <w:rPr>
          <w:b/>
        </w:rPr>
      </w:pPr>
      <w:r w:rsidRPr="00F17599">
        <w:rPr>
          <w:rFonts w:eastAsia="Calibri"/>
          <w:bCs/>
          <w:sz w:val="20"/>
          <w:szCs w:val="20"/>
        </w:rPr>
        <w:t xml:space="preserve">от </w:t>
      </w:r>
      <w:r w:rsidR="000B746C">
        <w:rPr>
          <w:rFonts w:eastAsia="Calibri"/>
          <w:bCs/>
          <w:sz w:val="20"/>
          <w:szCs w:val="20"/>
        </w:rPr>
        <w:t>0</w:t>
      </w:r>
      <w:r w:rsidR="00D64D60">
        <w:rPr>
          <w:rFonts w:eastAsia="Calibri"/>
          <w:bCs/>
          <w:sz w:val="20"/>
          <w:szCs w:val="20"/>
        </w:rPr>
        <w:t>4</w:t>
      </w:r>
      <w:r w:rsidRPr="00F17599">
        <w:rPr>
          <w:rFonts w:eastAsia="Calibri"/>
          <w:bCs/>
          <w:sz w:val="20"/>
          <w:szCs w:val="20"/>
        </w:rPr>
        <w:t>.</w:t>
      </w:r>
      <w:r w:rsidR="000E7ADB">
        <w:rPr>
          <w:rFonts w:eastAsia="Calibri"/>
          <w:bCs/>
          <w:sz w:val="20"/>
          <w:szCs w:val="20"/>
        </w:rPr>
        <w:t>0</w:t>
      </w:r>
      <w:r w:rsidR="00D64D60">
        <w:rPr>
          <w:rFonts w:eastAsia="Calibri"/>
          <w:bCs/>
          <w:sz w:val="20"/>
          <w:szCs w:val="20"/>
        </w:rPr>
        <w:t>2</w:t>
      </w:r>
      <w:r w:rsidRPr="00F17599">
        <w:rPr>
          <w:rFonts w:eastAsia="Calibri"/>
          <w:bCs/>
          <w:sz w:val="20"/>
          <w:szCs w:val="20"/>
        </w:rPr>
        <w:t>.202</w:t>
      </w:r>
      <w:r w:rsidR="000E7ADB">
        <w:rPr>
          <w:rFonts w:eastAsia="Calibri"/>
          <w:bCs/>
          <w:sz w:val="20"/>
          <w:szCs w:val="20"/>
        </w:rPr>
        <w:t>6</w:t>
      </w:r>
      <w:r w:rsidRPr="00F17599">
        <w:rPr>
          <w:rFonts w:eastAsia="Calibri"/>
          <w:bCs/>
          <w:sz w:val="20"/>
          <w:szCs w:val="20"/>
        </w:rPr>
        <w:t xml:space="preserve"> № </w:t>
      </w:r>
      <w:r w:rsidR="00D64D60">
        <w:rPr>
          <w:rFonts w:eastAsia="Calibri"/>
          <w:bCs/>
          <w:sz w:val="20"/>
          <w:szCs w:val="20"/>
        </w:rPr>
        <w:t>12</w:t>
      </w:r>
    </w:p>
    <w:p w:rsidR="00403949" w:rsidRDefault="007E2C5F">
      <w:pPr>
        <w:ind w:left="786" w:right="-342"/>
        <w:rPr>
          <w:b/>
        </w:rPr>
      </w:pPr>
      <w:r>
        <w:rPr>
          <w:b/>
        </w:rPr>
        <w:t xml:space="preserve">                                                                                  Целевые показатели подпрограммы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235"/>
        <w:tblW w:w="1488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8"/>
        <w:gridCol w:w="1640"/>
        <w:gridCol w:w="57"/>
        <w:gridCol w:w="859"/>
        <w:gridCol w:w="1691"/>
        <w:gridCol w:w="21"/>
        <w:gridCol w:w="1255"/>
        <w:gridCol w:w="34"/>
        <w:gridCol w:w="826"/>
        <w:gridCol w:w="851"/>
        <w:gridCol w:w="850"/>
        <w:gridCol w:w="992"/>
        <w:gridCol w:w="1134"/>
        <w:gridCol w:w="1230"/>
        <w:gridCol w:w="90"/>
        <w:gridCol w:w="40"/>
        <w:gridCol w:w="1324"/>
        <w:gridCol w:w="94"/>
        <w:gridCol w:w="92"/>
        <w:gridCol w:w="1240"/>
      </w:tblGrid>
      <w:tr w:rsidR="00403949" w:rsidTr="000B746C">
        <w:trPr>
          <w:trHeight w:val="43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w w:val="101"/>
                <w:lang w:eastAsia="en-US"/>
              </w:rPr>
              <w:t>N</w:t>
            </w:r>
          </w:p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0B746C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показателя (индикатора)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Ед. изм.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0B746C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spacing w:val="-2"/>
                <w:lang w:eastAsia="en-US"/>
              </w:rPr>
              <w:t xml:space="preserve">Необходимое </w:t>
            </w:r>
            <w:r>
              <w:rPr>
                <w:rFonts w:eastAsia="Arial"/>
                <w:lang w:eastAsia="en-US"/>
              </w:rPr>
              <w:t>направление изменений (&gt;, &lt;, 0)</w:t>
            </w:r>
            <w:r>
              <w:rPr>
                <w:rFonts w:eastAsia="Arial"/>
                <w:spacing w:val="-6"/>
                <w:lang w:eastAsia="en-US"/>
              </w:rPr>
              <w:t xml:space="preserve"> </w:t>
            </w:r>
            <w:r>
              <w:rPr>
                <w:rFonts w:eastAsia="Arial"/>
                <w:lang w:eastAsia="en-US"/>
              </w:rPr>
              <w:t>&lt;1&gt;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0B746C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Отчетный год </w:t>
            </w:r>
            <w:r>
              <w:rPr>
                <w:rFonts w:eastAsia="Arial"/>
                <w:sz w:val="20"/>
                <w:szCs w:val="20"/>
                <w:lang w:eastAsia="en-US"/>
              </w:rPr>
              <w:t>(фактически достигнутое значение)</w:t>
            </w:r>
            <w:r>
              <w:rPr>
                <w:rFonts w:eastAsia="Arial"/>
                <w:lang w:eastAsia="en-US"/>
              </w:rPr>
              <w:t xml:space="preserve"> </w:t>
            </w:r>
          </w:p>
        </w:tc>
        <w:tc>
          <w:tcPr>
            <w:tcW w:w="73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Плановые значения</w:t>
            </w:r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0B746C">
            <w:pPr>
              <w:widowControl w:val="0"/>
              <w:spacing w:after="200" w:line="252" w:lineRule="auto"/>
              <w:ind w:left="57" w:right="115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Темп прироста (%) &lt;2&gt;</w:t>
            </w:r>
          </w:p>
        </w:tc>
      </w:tr>
      <w:tr w:rsidR="000B746C" w:rsidTr="000B746C">
        <w:trPr>
          <w:trHeight w:val="44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0B746C" w:rsidRDefault="000B746C" w:rsidP="000B746C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0B746C" w:rsidRDefault="000B746C" w:rsidP="000B746C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0B746C" w:rsidRDefault="000B746C" w:rsidP="000B746C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2026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lang w:eastAsia="en-US"/>
              </w:rPr>
            </w:pPr>
          </w:p>
          <w:p w:rsidR="000B746C" w:rsidRDefault="000B746C" w:rsidP="000B746C">
            <w:pPr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2027</w:t>
            </w:r>
          </w:p>
        </w:tc>
        <w:tc>
          <w:tcPr>
            <w:tcW w:w="14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jc w:val="center"/>
              <w:rPr>
                <w:rFonts w:eastAsia="Arial"/>
                <w:lang w:eastAsia="en-US"/>
              </w:rPr>
            </w:pPr>
          </w:p>
          <w:p w:rsidR="000B746C" w:rsidRDefault="000B746C" w:rsidP="000B746C">
            <w:pPr>
              <w:rPr>
                <w:rFonts w:eastAsia="Arial"/>
                <w:lang w:eastAsia="en-US"/>
              </w:rPr>
            </w:pPr>
          </w:p>
          <w:p w:rsidR="000B746C" w:rsidRPr="000B746C" w:rsidRDefault="000B746C" w:rsidP="000B746C">
            <w:pPr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2028</w:t>
            </w:r>
          </w:p>
        </w:tc>
        <w:tc>
          <w:tcPr>
            <w:tcW w:w="14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0B746C" w:rsidTr="000B746C">
        <w:trPr>
          <w:trHeight w:val="3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851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575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851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576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434" w:right="57"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575" w:right="57" w:hanging="41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575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851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575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575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575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46C" w:rsidRDefault="000B746C" w:rsidP="000B746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576" w:right="57" w:hanging="417"/>
              <w:jc w:val="center"/>
              <w:rPr>
                <w:rFonts w:eastAsia="Calibri"/>
                <w:lang w:eastAsia="en-US"/>
              </w:rPr>
            </w:pPr>
          </w:p>
        </w:tc>
      </w:tr>
      <w:tr w:rsidR="00403949" w:rsidTr="000B746C">
        <w:trPr>
          <w:trHeight w:val="2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</w:t>
            </w:r>
          </w:p>
        </w:tc>
        <w:tc>
          <w:tcPr>
            <w:tcW w:w="143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Подпрограмма</w:t>
            </w:r>
            <w:r>
              <w:t xml:space="preserve">: </w:t>
            </w:r>
            <w:r>
              <w:rPr>
                <w:sz w:val="22"/>
                <w:szCs w:val="22"/>
              </w:rPr>
              <w:t>«Управление муниципальным долгом»</w:t>
            </w:r>
          </w:p>
        </w:tc>
      </w:tr>
      <w:tr w:rsidR="00403949" w:rsidTr="000B746C">
        <w:trPr>
          <w:trHeight w:val="2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3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</w:t>
            </w:r>
            <w:r>
              <w:t xml:space="preserve">: </w:t>
            </w:r>
            <w:r>
              <w:rPr>
                <w:rFonts w:eastAsia="Arial"/>
                <w:lang w:eastAsia="en-US"/>
              </w:rPr>
              <w:t>Оптимизация управления муниципальным долгом</w:t>
            </w:r>
          </w:p>
          <w:p w:rsidR="00403949" w:rsidRDefault="00403949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403949" w:rsidTr="000B746C">
        <w:trPr>
          <w:trHeight w:val="2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3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Задача1</w:t>
            </w:r>
            <w:r>
              <w:rPr>
                <w:sz w:val="20"/>
                <w:szCs w:val="20"/>
              </w:rPr>
              <w:t>:</w:t>
            </w:r>
            <w:r>
              <w:rPr>
                <w:rFonts w:eastAsia="Arial"/>
                <w:lang w:eastAsia="en-US"/>
              </w:rPr>
              <w:t xml:space="preserve"> Сохранение объема и структуры муниципального долга на экономически безопасном уровне, соблюдение установленного законодательством ограничения объема муниципального долга.</w:t>
            </w:r>
          </w:p>
        </w:tc>
      </w:tr>
      <w:tr w:rsidR="00403949" w:rsidTr="000B746C">
        <w:trPr>
          <w:trHeight w:val="2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3</w:t>
            </w:r>
          </w:p>
        </w:tc>
        <w:tc>
          <w:tcPr>
            <w:tcW w:w="143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Целевой индикатор</w:t>
            </w:r>
          </w:p>
        </w:tc>
      </w:tr>
      <w:tr w:rsidR="000B746C" w:rsidTr="000B746C">
        <w:trPr>
          <w:trHeight w:val="2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3.1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 xml:space="preserve">отношение объема муниципального долга МО «Северо-Байкальский район» к общему годовому объему доходов МО «Северо-Байкальский район» без учета </w:t>
            </w:r>
            <w:r>
              <w:rPr>
                <w:rFonts w:eastAsia="Arial"/>
                <w:sz w:val="20"/>
                <w:szCs w:val="20"/>
                <w:lang w:eastAsia="en-US"/>
              </w:rPr>
              <w:lastRenderedPageBreak/>
              <w:t>объема безвозмездных поступлений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lastRenderedPageBreak/>
              <w:t>%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&lt;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13.7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1</w:t>
            </w:r>
            <w:r>
              <w:rPr>
                <w:rFonts w:eastAsia="Arial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1</w:t>
            </w: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</w:t>
            </w:r>
            <w:r>
              <w:rPr>
                <w:rFonts w:eastAsia="Arial"/>
                <w:lang w:eastAsia="en-US"/>
              </w:rPr>
              <w:t>11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11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11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26,7</w:t>
            </w:r>
          </w:p>
        </w:tc>
      </w:tr>
      <w:tr w:rsidR="00403949" w:rsidTr="000B746C">
        <w:trPr>
          <w:trHeight w:val="213"/>
        </w:trPr>
        <w:tc>
          <w:tcPr>
            <w:tcW w:w="1488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Задача 2: соблюдение установленного законодательством ограничения предельного объема расходов на обслуживание муниципального долга.</w:t>
            </w:r>
          </w:p>
        </w:tc>
      </w:tr>
      <w:tr w:rsidR="00403949" w:rsidTr="000B746C">
        <w:trPr>
          <w:trHeight w:val="213"/>
        </w:trPr>
        <w:tc>
          <w:tcPr>
            <w:tcW w:w="1488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Целевой индикатор</w:t>
            </w:r>
          </w:p>
        </w:tc>
      </w:tr>
      <w:tr w:rsidR="000B746C" w:rsidTr="000B746C">
        <w:trPr>
          <w:trHeight w:val="2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3.2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отсутствие просроченной задолженности по долговым обязательствам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%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 xml:space="preserve">     </w:t>
            </w: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0</w:t>
            </w:r>
          </w:p>
        </w:tc>
      </w:tr>
      <w:tr w:rsidR="000B746C" w:rsidTr="000B746C">
        <w:trPr>
          <w:trHeight w:val="213"/>
        </w:trPr>
        <w:tc>
          <w:tcPr>
            <w:tcW w:w="1213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Мероприятие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right="57"/>
              <w:jc w:val="both"/>
              <w:rPr>
                <w:rFonts w:eastAsia="Arial"/>
                <w:lang w:eastAsia="en-US"/>
              </w:rPr>
            </w:pPr>
          </w:p>
        </w:tc>
      </w:tr>
      <w:tr w:rsidR="000B746C" w:rsidTr="000B746C">
        <w:trPr>
          <w:trHeight w:val="2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3.1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 Процентные платежи по муниципальному долгу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403949" w:rsidTr="000B746C">
        <w:trPr>
          <w:trHeight w:val="213"/>
        </w:trPr>
        <w:tc>
          <w:tcPr>
            <w:tcW w:w="14888" w:type="dxa"/>
            <w:gridSpan w:val="20"/>
            <w:tcBorders>
              <w:top w:val="single" w:sz="4" w:space="0" w:color="000000"/>
            </w:tcBorders>
            <w:shd w:val="clear" w:color="auto" w:fill="auto"/>
          </w:tcPr>
          <w:p w:rsidR="00403949" w:rsidRDefault="007E2C5F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&lt;1&gt; Увеличение значения показателя (прямой показатель); </w:t>
            </w:r>
            <w:proofErr w:type="gramStart"/>
            <w:r>
              <w:rPr>
                <w:rFonts w:eastAsia="Arial"/>
                <w:lang w:eastAsia="en-US"/>
              </w:rPr>
              <w:t>&lt; -</w:t>
            </w:r>
            <w:proofErr w:type="gramEnd"/>
            <w:r>
              <w:rPr>
                <w:rFonts w:eastAsia="Arial"/>
                <w:lang w:eastAsia="en-US"/>
              </w:rPr>
              <w:t xml:space="preserve"> уменьшение значения показателя (обратный показатель); 0 – без изменений.</w:t>
            </w:r>
          </w:p>
        </w:tc>
      </w:tr>
      <w:tr w:rsidR="00403949" w:rsidTr="000B746C">
        <w:trPr>
          <w:trHeight w:val="213"/>
        </w:trPr>
        <w:tc>
          <w:tcPr>
            <w:tcW w:w="14888" w:type="dxa"/>
            <w:gridSpan w:val="20"/>
            <w:shd w:val="clear" w:color="auto" w:fill="auto"/>
          </w:tcPr>
          <w:p w:rsidR="00403949" w:rsidRDefault="007E2C5F" w:rsidP="000B746C">
            <w:pPr>
              <w:widowControl w:val="0"/>
              <w:spacing w:after="200" w:line="252" w:lineRule="auto"/>
              <w:ind w:left="57" w:right="57" w:firstLine="6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&lt;2&gt; Для прямого показателя, а также для показателя, необходимое направление изменений значения которого «0», значение </w:t>
            </w:r>
            <w:r>
              <w:rPr>
                <w:rFonts w:eastAsia="Arial"/>
                <w:spacing w:val="-3"/>
                <w:lang w:eastAsia="en-US"/>
              </w:rPr>
              <w:t xml:space="preserve">графы </w:t>
            </w:r>
            <w:r>
              <w:rPr>
                <w:rFonts w:eastAsia="Arial"/>
                <w:lang w:eastAsia="en-US"/>
              </w:rPr>
              <w:t xml:space="preserve">11 рассчитывается по </w:t>
            </w:r>
            <w:r>
              <w:rPr>
                <w:rFonts w:eastAsia="Arial"/>
                <w:spacing w:val="-3"/>
                <w:lang w:eastAsia="en-US"/>
              </w:rPr>
              <w:t xml:space="preserve">формуле: </w:t>
            </w:r>
            <w:r>
              <w:rPr>
                <w:rFonts w:eastAsia="Arial"/>
                <w:lang w:eastAsia="en-US"/>
              </w:rPr>
              <w:t>(гр. 10 / гр. 6 x 100) – 100.</w:t>
            </w:r>
          </w:p>
          <w:p w:rsidR="00403949" w:rsidRDefault="00403949" w:rsidP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</w:tbl>
    <w:p w:rsidR="00403949" w:rsidRDefault="00403949">
      <w:pPr>
        <w:tabs>
          <w:tab w:val="left" w:pos="12713"/>
        </w:tabs>
      </w:pP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tab/>
      </w:r>
      <w:r>
        <w:rPr>
          <w:sz w:val="20"/>
          <w:szCs w:val="20"/>
        </w:rPr>
        <w:t>Таблица 3 Приложения 4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МО «Северо-Байкальский район» </w:t>
      </w:r>
    </w:p>
    <w:p w:rsidR="00403949" w:rsidRDefault="007E2C5F">
      <w:pPr>
        <w:tabs>
          <w:tab w:val="left" w:pos="5094"/>
        </w:tabs>
        <w:rPr>
          <w:rFonts w:eastAsia="Arial"/>
          <w:sz w:val="20"/>
          <w:szCs w:val="20"/>
          <w:lang w:eastAsia="en-US"/>
        </w:rPr>
      </w:pPr>
      <w:r>
        <w:rPr>
          <w:rFonts w:eastAsia="Arial"/>
          <w:b/>
          <w:lang w:eastAsia="en-US"/>
        </w:rPr>
        <w:t xml:space="preserve">                                                                  Сравнительная таблица целевых показателей на текущий период</w:t>
      </w:r>
      <w:r>
        <w:rPr>
          <w:rFonts w:eastAsia="Calibri"/>
          <w:bCs/>
          <w:sz w:val="20"/>
          <w:szCs w:val="20"/>
        </w:rPr>
        <w:t xml:space="preserve">                                                        </w:t>
      </w:r>
      <w:r w:rsidRPr="00F17599">
        <w:rPr>
          <w:rFonts w:eastAsia="Calibri"/>
          <w:bCs/>
          <w:sz w:val="20"/>
          <w:szCs w:val="20"/>
        </w:rPr>
        <w:t xml:space="preserve">от </w:t>
      </w:r>
      <w:r w:rsidR="000B746C">
        <w:rPr>
          <w:rFonts w:eastAsia="Calibri"/>
          <w:bCs/>
          <w:sz w:val="20"/>
          <w:szCs w:val="20"/>
        </w:rPr>
        <w:t>0</w:t>
      </w:r>
      <w:r w:rsidR="00D64D60">
        <w:rPr>
          <w:rFonts w:eastAsia="Calibri"/>
          <w:bCs/>
          <w:sz w:val="20"/>
          <w:szCs w:val="20"/>
        </w:rPr>
        <w:t>4</w:t>
      </w:r>
      <w:r w:rsidRPr="00F17599">
        <w:rPr>
          <w:rFonts w:eastAsia="Calibri"/>
          <w:bCs/>
          <w:sz w:val="20"/>
          <w:szCs w:val="20"/>
        </w:rPr>
        <w:t>.</w:t>
      </w:r>
      <w:r w:rsidR="000E7ADB">
        <w:rPr>
          <w:rFonts w:eastAsia="Calibri"/>
          <w:bCs/>
          <w:sz w:val="20"/>
          <w:szCs w:val="20"/>
        </w:rPr>
        <w:t>0</w:t>
      </w:r>
      <w:r w:rsidR="00D64D60">
        <w:rPr>
          <w:rFonts w:eastAsia="Calibri"/>
          <w:bCs/>
          <w:sz w:val="20"/>
          <w:szCs w:val="20"/>
        </w:rPr>
        <w:t>2</w:t>
      </w:r>
      <w:r w:rsidRPr="00F17599">
        <w:rPr>
          <w:rFonts w:eastAsia="Calibri"/>
          <w:bCs/>
          <w:sz w:val="20"/>
          <w:szCs w:val="20"/>
        </w:rPr>
        <w:t>.202</w:t>
      </w:r>
      <w:r w:rsidR="000E7ADB">
        <w:rPr>
          <w:rFonts w:eastAsia="Calibri"/>
          <w:bCs/>
          <w:sz w:val="20"/>
          <w:szCs w:val="20"/>
        </w:rPr>
        <w:t>6</w:t>
      </w:r>
      <w:r w:rsidRPr="00F17599">
        <w:rPr>
          <w:rFonts w:eastAsia="Calibri"/>
          <w:bCs/>
          <w:sz w:val="20"/>
          <w:szCs w:val="20"/>
        </w:rPr>
        <w:t xml:space="preserve"> № </w:t>
      </w:r>
      <w:r w:rsidR="00D64D60">
        <w:rPr>
          <w:rFonts w:eastAsia="Calibri"/>
          <w:bCs/>
          <w:sz w:val="20"/>
          <w:szCs w:val="20"/>
        </w:rPr>
        <w:t>12</w:t>
      </w:r>
    </w:p>
    <w:p w:rsidR="00403949" w:rsidRDefault="00403949">
      <w:pPr>
        <w:ind w:left="426" w:right="106"/>
        <w:jc w:val="right"/>
        <w:rPr>
          <w:b/>
        </w:rPr>
      </w:pPr>
    </w:p>
    <w:tbl>
      <w:tblPr>
        <w:tblW w:w="15157" w:type="dxa"/>
        <w:tblInd w:w="28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76"/>
        <w:gridCol w:w="5105"/>
        <w:gridCol w:w="1700"/>
        <w:gridCol w:w="3403"/>
        <w:gridCol w:w="3673"/>
      </w:tblGrid>
      <w:tr w:rsidR="00403949">
        <w:trPr>
          <w:trHeight w:val="230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N</w:t>
            </w: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показателя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Ед. изм.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Плановое значение целевого показателя (индикатора)</w:t>
            </w: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(раздел 4)</w:t>
            </w: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3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3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3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3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5.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</w:t>
            </w:r>
          </w:p>
        </w:tc>
        <w:tc>
          <w:tcPr>
            <w:tcW w:w="1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Подпрограмма: «Управление муниципальным долгом»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3.1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отношение объема муниципального долга МО «Северо-Байкальский район» к общему годовому объему доходов МО «Северо-Байкальский район» без учета объема безвозмездных поступлений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15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15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3.2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отсутствие просроченной задолженности по долговым обязательствам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</w:tr>
    </w:tbl>
    <w:p w:rsidR="00403949" w:rsidRDefault="00403949">
      <w:pPr>
        <w:tabs>
          <w:tab w:val="left" w:pos="13959"/>
        </w:tabs>
      </w:pPr>
    </w:p>
    <w:p w:rsidR="00403949" w:rsidRDefault="007E2C5F">
      <w:pPr>
        <w:tabs>
          <w:tab w:val="left" w:pos="13959"/>
        </w:tabs>
        <w:sectPr w:rsidR="00403949">
          <w:pgSz w:w="16838" w:h="11906" w:orient="landscape"/>
          <w:pgMar w:top="1134" w:right="567" w:bottom="567" w:left="567" w:header="0" w:footer="0" w:gutter="0"/>
          <w:cols w:space="720"/>
          <w:formProt w:val="0"/>
          <w:docGrid w:linePitch="360"/>
        </w:sectPr>
      </w:pPr>
      <w:r>
        <w:tab/>
      </w:r>
    </w:p>
    <w:p w:rsidR="00403949" w:rsidRDefault="007E2C5F">
      <w:pPr>
        <w:widowControl w:val="0"/>
        <w:spacing w:line="264" w:lineRule="auto"/>
        <w:ind w:right="57"/>
        <w:jc w:val="center"/>
        <w:outlineLvl w:val="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8. Описание мер муниципального и правового регулирования и анализ рисков муниципальной подпрограммы</w:t>
      </w: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7E2C5F">
      <w:pPr>
        <w:ind w:right="-114" w:firstLine="709"/>
        <w:jc w:val="both"/>
        <w:outlineLvl w:val="1"/>
      </w:pPr>
      <w:r>
        <w:t>Одним из основных программно-целевых инструментов реализации муниципальной программы является нормативно-правовое регулирование в сфере муниципального управления.</w:t>
      </w:r>
    </w:p>
    <w:p w:rsidR="00403949" w:rsidRDefault="007E2C5F">
      <w:pPr>
        <w:ind w:right="-114" w:firstLine="709"/>
        <w:jc w:val="both"/>
        <w:outlineLvl w:val="1"/>
      </w:pPr>
      <w:r>
        <w:t>В рамках разработки мер правового регулирования осуществляется обобщение практики применения федерального законодательства и законодательства Республики Бурятия, проводится анализ реализации государственной политики в установленной сфере деятельности и разрабатывает предложения по совершенствованию законодательства в области совершенствования муниципального управления МО «Северо-Байкальский район».</w:t>
      </w: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jc w:val="center"/>
        <w:rPr>
          <w:b/>
        </w:rPr>
      </w:pPr>
      <w:bookmarkStart w:id="22" w:name="_Hlk151040352"/>
      <w:r>
        <w:rPr>
          <w:b/>
        </w:rPr>
        <w:t>Программные документы МО «Северо-Байкальский район»</w:t>
      </w:r>
      <w:bookmarkEnd w:id="22"/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tbl>
      <w:tblPr>
        <w:tblW w:w="4900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97"/>
        <w:gridCol w:w="3773"/>
        <w:gridCol w:w="2169"/>
        <w:gridCol w:w="2529"/>
        <w:gridCol w:w="1245"/>
      </w:tblGrid>
      <w:tr w:rsidR="00403949">
        <w:trPr>
          <w:trHeight w:val="735"/>
          <w:tblHeader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положения 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Ожидаемые сроки принятия</w:t>
            </w:r>
          </w:p>
        </w:tc>
      </w:tr>
      <w:tr w:rsidR="00403949">
        <w:trPr>
          <w:trHeight w:val="1065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403949">
            <w:pPr>
              <w:numPr>
                <w:ilvl w:val="0"/>
                <w:numId w:val="17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нормативных правовых актов в связи с принятием нормативных правовых актов федеральных и республиканских органов государственной власти и по поручениям </w:t>
            </w:r>
          </w:p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Главы МО «Северо-Байкальский район»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законодательства МО «Северо-Байкальский район»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 xml:space="preserve">администрации муниципального </w:t>
            </w:r>
            <w:proofErr w:type="gramStart"/>
            <w:r>
              <w:rPr>
                <w:spacing w:val="-2"/>
                <w:sz w:val="20"/>
                <w:szCs w:val="20"/>
              </w:rPr>
              <w:t>образования  «</w:t>
            </w:r>
            <w:proofErr w:type="gramEnd"/>
            <w:r>
              <w:rPr>
                <w:spacing w:val="-2"/>
                <w:sz w:val="20"/>
                <w:szCs w:val="20"/>
              </w:rPr>
              <w:t>Северо-Байкальский район» Республики Бурятия»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  <w:tr w:rsidR="00403949">
        <w:trPr>
          <w:trHeight w:val="124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403949">
            <w:pPr>
              <w:numPr>
                <w:ilvl w:val="0"/>
                <w:numId w:val="17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694" w:type="dxa"/>
            <w:tcBorders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решения сессии Совета депутатов Северо-Байкальского района о бюджете на очередной финансовый год и на плановый период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объема ассигнований за счет средств бюджета на финансирование мероприятий 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 xml:space="preserve">администрации муниципального </w:t>
            </w:r>
            <w:proofErr w:type="gramStart"/>
            <w:r>
              <w:rPr>
                <w:spacing w:val="-2"/>
                <w:sz w:val="20"/>
                <w:szCs w:val="20"/>
              </w:rPr>
              <w:t>образования  «</w:t>
            </w:r>
            <w:proofErr w:type="spellStart"/>
            <w:proofErr w:type="gramEnd"/>
            <w:r>
              <w:rPr>
                <w:spacing w:val="-2"/>
                <w:sz w:val="20"/>
                <w:szCs w:val="20"/>
              </w:rPr>
              <w:t>Северо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-Байкальский район» Республики Бурятия»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  <w:p w:rsidR="00403949" w:rsidRDefault="00403949">
            <w:pPr>
              <w:jc w:val="center"/>
              <w:rPr>
                <w:sz w:val="20"/>
                <w:szCs w:val="20"/>
              </w:rPr>
            </w:pPr>
          </w:p>
        </w:tc>
      </w:tr>
      <w:tr w:rsidR="00403949">
        <w:trPr>
          <w:trHeight w:val="140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94" w:type="dxa"/>
            <w:tcBorders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решения сессии Совета депутатов Северо-Байкальского района об </w:t>
            </w:r>
            <w:proofErr w:type="gramStart"/>
            <w:r>
              <w:rPr>
                <w:sz w:val="20"/>
                <w:szCs w:val="20"/>
              </w:rPr>
              <w:t>исполнении  бюджета</w:t>
            </w:r>
            <w:proofErr w:type="gramEnd"/>
            <w:r>
              <w:rPr>
                <w:sz w:val="20"/>
                <w:szCs w:val="20"/>
              </w:rPr>
              <w:t xml:space="preserve"> за отчетный период, об исполнении резервного фонда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значений исполненных ассигнований за счет средств бюджета для планирования финансирования мероприятий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 xml:space="preserve">администрации муниципального </w:t>
            </w:r>
            <w:proofErr w:type="gramStart"/>
            <w:r>
              <w:rPr>
                <w:spacing w:val="-2"/>
                <w:sz w:val="20"/>
                <w:szCs w:val="20"/>
              </w:rPr>
              <w:t>образования  «</w:t>
            </w:r>
            <w:proofErr w:type="spellStart"/>
            <w:proofErr w:type="gramEnd"/>
            <w:r>
              <w:rPr>
                <w:spacing w:val="-2"/>
                <w:sz w:val="20"/>
                <w:szCs w:val="20"/>
              </w:rPr>
              <w:t>Северо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-Байкальский район» Республики Бурятия»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</w:tbl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ind w:right="-114" w:firstLine="708"/>
        <w:jc w:val="both"/>
        <w:rPr>
          <w:spacing w:val="-2"/>
        </w:rPr>
      </w:pPr>
      <w:r>
        <w:t xml:space="preserve">Анализ рисков и управление рисками при реализации муниципальной подпрограммы осуществляет ответственный исполнитель – МКУ «Финансовое управление </w:t>
      </w:r>
      <w:r>
        <w:rPr>
          <w:spacing w:val="-2"/>
        </w:rPr>
        <w:t>администрации муниципального образования «</w:t>
      </w:r>
      <w:proofErr w:type="spellStart"/>
      <w:r>
        <w:rPr>
          <w:spacing w:val="-2"/>
        </w:rPr>
        <w:t>Северо</w:t>
      </w:r>
      <w:proofErr w:type="spellEnd"/>
      <w:r>
        <w:rPr>
          <w:spacing w:val="-2"/>
        </w:rPr>
        <w:t xml:space="preserve"> -Байкальский район» Республики Бурятия»</w:t>
      </w:r>
    </w:p>
    <w:p w:rsidR="00403949" w:rsidRDefault="007E2C5F">
      <w:pPr>
        <w:ind w:right="-342" w:firstLine="709"/>
        <w:jc w:val="both"/>
        <w:rPr>
          <w:spacing w:val="-1"/>
        </w:rPr>
      </w:pPr>
      <w:r>
        <w:rPr>
          <w:spacing w:val="-1"/>
        </w:rPr>
        <w:t xml:space="preserve">Основными рисками при реализации муниципальной подпрограммы являются: </w:t>
      </w:r>
    </w:p>
    <w:p w:rsidR="00403949" w:rsidRDefault="007E2C5F">
      <w:pPr>
        <w:ind w:right="-114" w:firstLine="709"/>
        <w:jc w:val="both"/>
        <w:rPr>
          <w:spacing w:val="-7"/>
        </w:rPr>
      </w:pPr>
      <w:r>
        <w:rPr>
          <w:spacing w:val="-6"/>
        </w:rPr>
        <w:t xml:space="preserve">- снижение объемов </w:t>
      </w:r>
      <w:r>
        <w:rPr>
          <w:spacing w:val="-4"/>
        </w:rPr>
        <w:t>финансирования и неэффективного администрирования программы;</w:t>
      </w:r>
    </w:p>
    <w:p w:rsidR="00403949" w:rsidRDefault="007E2C5F">
      <w:pPr>
        <w:shd w:val="clear" w:color="auto" w:fill="FFFFFF"/>
        <w:tabs>
          <w:tab w:val="left" w:pos="1008"/>
        </w:tabs>
        <w:ind w:right="-114" w:firstLine="709"/>
        <w:jc w:val="both"/>
      </w:pPr>
      <w:r>
        <w:t>- невыполнение в полном объеме принятых по программе финансовых обязательств.</w:t>
      </w:r>
    </w:p>
    <w:p w:rsidR="00403949" w:rsidRDefault="007E2C5F">
      <w:pPr>
        <w:shd w:val="clear" w:color="auto" w:fill="FFFFFF"/>
        <w:ind w:right="-114" w:firstLine="709"/>
        <w:jc w:val="both"/>
        <w:rPr>
          <w:spacing w:val="-6"/>
        </w:rPr>
      </w:pPr>
      <w:r>
        <w:rPr>
          <w:spacing w:val="4"/>
        </w:rPr>
        <w:t xml:space="preserve">Недофинансирование мероприятий программы может привести к снижению </w:t>
      </w:r>
      <w:r>
        <w:rPr>
          <w:spacing w:val="-4"/>
        </w:rPr>
        <w:t xml:space="preserve">показателей ее эффективности, прогнозируемости результатов, вариативности приоритетов </w:t>
      </w:r>
      <w:r>
        <w:rPr>
          <w:spacing w:val="-6"/>
        </w:rPr>
        <w:t>при решении рассматриваемых проблем.</w:t>
      </w:r>
    </w:p>
    <w:p w:rsidR="00403949" w:rsidRDefault="007E2C5F">
      <w:pPr>
        <w:ind w:right="-114" w:firstLine="709"/>
        <w:jc w:val="both"/>
      </w:pPr>
      <w:r>
        <w:t>Способом ограничения финансового риска является ежегодная корректировка подпрограммных мероприятий и показателей в зависимости от достигнутых результатов.</w:t>
      </w:r>
    </w:p>
    <w:p w:rsidR="00403949" w:rsidRDefault="00403949">
      <w:pPr>
        <w:ind w:right="27" w:firstLine="540"/>
        <w:jc w:val="both"/>
      </w:pPr>
      <w:bookmarkStart w:id="23" w:name="_Hlk151040374"/>
      <w:bookmarkEnd w:id="23"/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widowControl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Приложение № 5</w:t>
      </w:r>
    </w:p>
    <w:p w:rsidR="00403949" w:rsidRDefault="007E2C5F">
      <w:pPr>
        <w:tabs>
          <w:tab w:val="left" w:pos="7797"/>
        </w:tabs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>МО «Северо-Байкальский район»</w:t>
      </w:r>
    </w:p>
    <w:p w:rsidR="00403949" w:rsidRDefault="00F17599" w:rsidP="00F17599">
      <w:pPr>
        <w:tabs>
          <w:tab w:val="left" w:pos="536"/>
        </w:tabs>
        <w:spacing w:line="276" w:lineRule="auto"/>
        <w:jc w:val="center"/>
        <w:rPr>
          <w:rFonts w:eastAsia="Calibri"/>
        </w:rPr>
      </w:pPr>
      <w:r w:rsidRPr="00F17599"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="007E2C5F" w:rsidRPr="00F17599">
        <w:rPr>
          <w:rFonts w:eastAsia="Calibri"/>
          <w:bCs/>
          <w:sz w:val="20"/>
          <w:szCs w:val="20"/>
        </w:rPr>
        <w:t xml:space="preserve">от </w:t>
      </w:r>
      <w:r w:rsidR="000B746C">
        <w:rPr>
          <w:rFonts w:eastAsia="Calibri"/>
          <w:bCs/>
          <w:sz w:val="20"/>
          <w:szCs w:val="20"/>
        </w:rPr>
        <w:t>0</w:t>
      </w:r>
      <w:r w:rsidR="00D64D60">
        <w:rPr>
          <w:rFonts w:eastAsia="Calibri"/>
          <w:bCs/>
          <w:sz w:val="20"/>
          <w:szCs w:val="20"/>
        </w:rPr>
        <w:t>4</w:t>
      </w:r>
      <w:r w:rsidR="007E2C5F" w:rsidRPr="00F17599">
        <w:rPr>
          <w:rFonts w:eastAsia="Calibri"/>
          <w:bCs/>
          <w:sz w:val="20"/>
          <w:szCs w:val="20"/>
        </w:rPr>
        <w:t>.</w:t>
      </w:r>
      <w:r w:rsidR="000E7ADB">
        <w:rPr>
          <w:rFonts w:eastAsia="Calibri"/>
          <w:bCs/>
          <w:sz w:val="20"/>
          <w:szCs w:val="20"/>
        </w:rPr>
        <w:t>0</w:t>
      </w:r>
      <w:r w:rsidR="00D64D60">
        <w:rPr>
          <w:rFonts w:eastAsia="Calibri"/>
          <w:bCs/>
          <w:sz w:val="20"/>
          <w:szCs w:val="20"/>
        </w:rPr>
        <w:t>2</w:t>
      </w:r>
      <w:r w:rsidR="007E2C5F" w:rsidRPr="00F17599">
        <w:rPr>
          <w:rFonts w:eastAsia="Calibri"/>
          <w:bCs/>
          <w:sz w:val="20"/>
          <w:szCs w:val="20"/>
        </w:rPr>
        <w:t>.202</w:t>
      </w:r>
      <w:r w:rsidR="000E7ADB">
        <w:rPr>
          <w:rFonts w:eastAsia="Calibri"/>
          <w:bCs/>
          <w:sz w:val="20"/>
          <w:szCs w:val="20"/>
        </w:rPr>
        <w:t>6</w:t>
      </w:r>
      <w:r w:rsidR="007E2C5F" w:rsidRPr="00F17599">
        <w:rPr>
          <w:rFonts w:eastAsia="Calibri"/>
          <w:bCs/>
          <w:sz w:val="20"/>
          <w:szCs w:val="20"/>
        </w:rPr>
        <w:t xml:space="preserve"> № </w:t>
      </w:r>
      <w:r w:rsidR="00D64D60">
        <w:rPr>
          <w:rFonts w:eastAsia="Calibri"/>
          <w:bCs/>
          <w:sz w:val="20"/>
          <w:szCs w:val="20"/>
        </w:rPr>
        <w:t>12</w:t>
      </w:r>
      <w:r w:rsidR="007E2C5F">
        <w:rPr>
          <w:rFonts w:eastAsia="Calibri"/>
          <w:bCs/>
          <w:sz w:val="20"/>
          <w:szCs w:val="20"/>
        </w:rPr>
        <w:t xml:space="preserve">   </w:t>
      </w: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ind w:left="1069"/>
        <w:jc w:val="center"/>
        <w:rPr>
          <w:b/>
        </w:rPr>
      </w:pPr>
      <w:r>
        <w:rPr>
          <w:b/>
        </w:rPr>
        <w:t xml:space="preserve">                               </w:t>
      </w:r>
    </w:p>
    <w:p w:rsidR="00403949" w:rsidRDefault="007E2C5F">
      <w:pPr>
        <w:ind w:left="1069"/>
        <w:jc w:val="center"/>
      </w:pPr>
      <w:r>
        <w:t xml:space="preserve">Подпрограмма </w:t>
      </w:r>
    </w:p>
    <w:p w:rsidR="00403949" w:rsidRDefault="007E2C5F">
      <w:pPr>
        <w:ind w:left="1069"/>
        <w:jc w:val="center"/>
      </w:pPr>
      <w:bookmarkStart w:id="24" w:name="_Hlk114668469"/>
      <w:r>
        <w:rPr>
          <w:spacing w:val="-2"/>
        </w:rPr>
        <w:t>«Организация и осуществление контроля в финансово-бюджетной сфере»</w:t>
      </w:r>
      <w:bookmarkEnd w:id="24"/>
    </w:p>
    <w:p w:rsidR="00403949" w:rsidRDefault="00403949">
      <w:pPr>
        <w:ind w:left="1069"/>
        <w:jc w:val="center"/>
        <w:outlineLvl w:val="0"/>
        <w:rPr>
          <w:b/>
          <w:caps/>
        </w:rPr>
      </w:pPr>
    </w:p>
    <w:p w:rsidR="00403949" w:rsidRDefault="007E2C5F">
      <w:pPr>
        <w:ind w:left="1069"/>
        <w:jc w:val="center"/>
        <w:outlineLvl w:val="0"/>
        <w:rPr>
          <w:b/>
          <w:caps/>
        </w:rPr>
      </w:pPr>
      <w:r>
        <w:rPr>
          <w:b/>
          <w:caps/>
        </w:rPr>
        <w:t>Паспорт</w:t>
      </w:r>
    </w:p>
    <w:p w:rsidR="00403949" w:rsidRDefault="007E2C5F">
      <w:pPr>
        <w:ind w:left="1069"/>
        <w:jc w:val="center"/>
        <w:rPr>
          <w:b/>
          <w:caps/>
        </w:rPr>
      </w:pPr>
      <w:r>
        <w:rPr>
          <w:b/>
        </w:rPr>
        <w:t>подпрограммы</w:t>
      </w:r>
      <w:r>
        <w:rPr>
          <w:b/>
          <w:caps/>
        </w:rPr>
        <w:t xml:space="preserve"> </w:t>
      </w:r>
    </w:p>
    <w:p w:rsidR="00403949" w:rsidRDefault="00403949">
      <w:pPr>
        <w:ind w:right="-342"/>
        <w:jc w:val="center"/>
        <w:rPr>
          <w:b/>
        </w:rPr>
      </w:pPr>
    </w:p>
    <w:tbl>
      <w:tblPr>
        <w:tblW w:w="10196" w:type="dxa"/>
        <w:tblInd w:w="1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27"/>
        <w:gridCol w:w="1994"/>
        <w:gridCol w:w="1417"/>
        <w:gridCol w:w="992"/>
        <w:gridCol w:w="710"/>
        <w:gridCol w:w="682"/>
        <w:gridCol w:w="877"/>
        <w:gridCol w:w="397"/>
      </w:tblGrid>
      <w:tr w:rsidR="00403949" w:rsidTr="000B746C">
        <w:trPr>
          <w:trHeight w:val="363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Наименование подпрограммы </w:t>
            </w:r>
          </w:p>
        </w:tc>
        <w:tc>
          <w:tcPr>
            <w:tcW w:w="7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spacing w:val="-2"/>
              </w:rPr>
              <w:t>Организация и осуществление контроля в финансово-бюджетной сфере</w:t>
            </w:r>
          </w:p>
        </w:tc>
      </w:tr>
      <w:tr w:rsidR="00403949" w:rsidTr="000B746C">
        <w:trPr>
          <w:trHeight w:val="274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Ответственный исполнитель</w:t>
            </w:r>
          </w:p>
        </w:tc>
        <w:tc>
          <w:tcPr>
            <w:tcW w:w="7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t xml:space="preserve">МКУ «Финансовое управление </w:t>
            </w:r>
            <w:r>
              <w:rPr>
                <w:spacing w:val="-2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  <w:tr w:rsidR="00403949" w:rsidTr="000B746C">
        <w:trPr>
          <w:trHeight w:val="219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Соисполнители</w:t>
            </w:r>
          </w:p>
        </w:tc>
        <w:tc>
          <w:tcPr>
            <w:tcW w:w="7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t xml:space="preserve">МКУ «Финансовое управление </w:t>
            </w:r>
            <w:r>
              <w:rPr>
                <w:spacing w:val="-2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  <w:tr w:rsidR="00403949" w:rsidTr="000B746C">
        <w:trPr>
          <w:trHeight w:val="364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Отдельные мероприятия</w:t>
            </w:r>
          </w:p>
        </w:tc>
        <w:tc>
          <w:tcPr>
            <w:tcW w:w="7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 Расходы на обеспечение деятельности (оказание услуг) муниципальных учреждений (учебно-методические кабинеты, бухгалтерии, немуниципальные служащие) </w:t>
            </w:r>
          </w:p>
        </w:tc>
      </w:tr>
      <w:tr w:rsidR="00403949" w:rsidTr="000B746C">
        <w:trPr>
          <w:trHeight w:val="364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 подпрограммы</w:t>
            </w:r>
          </w:p>
        </w:tc>
        <w:tc>
          <w:tcPr>
            <w:tcW w:w="7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соблюдением бюджетного законодательства РФ и иных нормативных правовых актов, регулирующих бюджетные отношения, а также законодательства РФ о контрактной системе в сфере закупок товаров, работ, услуг для обеспечения муниципальных нужд  в части имеющихся у финансового управления контрольных полномочий (далее – соответственно бюджетное законодательство, внутренний  государственный финансовый контроль, законодательство о контрактной системе, контроль в сфере закупок)</w:t>
            </w:r>
          </w:p>
        </w:tc>
      </w:tr>
      <w:tr w:rsidR="00403949" w:rsidTr="000B746C">
        <w:trPr>
          <w:trHeight w:val="364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Задачи подпрограммы</w:t>
            </w:r>
          </w:p>
        </w:tc>
        <w:tc>
          <w:tcPr>
            <w:tcW w:w="7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Организация и осуществление </w:t>
            </w:r>
            <w:proofErr w:type="gramStart"/>
            <w:r>
              <w:rPr>
                <w:rFonts w:eastAsia="Arial"/>
                <w:lang w:eastAsia="en-US"/>
              </w:rPr>
              <w:t>контроля  и</w:t>
            </w:r>
            <w:proofErr w:type="gramEnd"/>
            <w:r>
              <w:rPr>
                <w:rFonts w:eastAsia="Arial"/>
                <w:lang w:eastAsia="en-US"/>
              </w:rPr>
              <w:t xml:space="preserve"> поддержание нормативного правового регулирования, соблюдение бюджетного законодательства</w:t>
            </w:r>
          </w:p>
        </w:tc>
      </w:tr>
      <w:tr w:rsidR="00403949" w:rsidTr="000B746C">
        <w:trPr>
          <w:trHeight w:val="593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Целевые показатели подпрограммы</w:t>
            </w:r>
          </w:p>
        </w:tc>
        <w:tc>
          <w:tcPr>
            <w:tcW w:w="7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af5"/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 исполнения плана проверок, %</w:t>
            </w:r>
          </w:p>
        </w:tc>
      </w:tr>
      <w:tr w:rsidR="00403949" w:rsidTr="000B746C">
        <w:trPr>
          <w:trHeight w:val="364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Сроки реализации подпрограммы</w:t>
            </w:r>
          </w:p>
        </w:tc>
        <w:tc>
          <w:tcPr>
            <w:tcW w:w="7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2022-202</w:t>
            </w:r>
            <w:r w:rsidR="000B746C">
              <w:rPr>
                <w:rFonts w:eastAsia="Arial"/>
                <w:lang w:eastAsia="en-US"/>
              </w:rPr>
              <w:t>8</w:t>
            </w:r>
            <w:r>
              <w:rPr>
                <w:rFonts w:eastAsia="Arial"/>
                <w:lang w:eastAsia="en-US"/>
              </w:rPr>
              <w:t xml:space="preserve"> годы</w:t>
            </w:r>
          </w:p>
        </w:tc>
      </w:tr>
      <w:tr w:rsidR="00403949" w:rsidTr="000B746C">
        <w:trPr>
          <w:trHeight w:val="264"/>
        </w:trPr>
        <w:tc>
          <w:tcPr>
            <w:tcW w:w="3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Объемы бюджетных ассигнований подпрограммы</w:t>
            </w:r>
          </w:p>
        </w:tc>
        <w:tc>
          <w:tcPr>
            <w:tcW w:w="7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right="57"/>
              <w:jc w:val="right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тыс. руб.</w:t>
            </w:r>
          </w:p>
        </w:tc>
      </w:tr>
      <w:tr w:rsidR="00403949" w:rsidTr="000B746C">
        <w:trPr>
          <w:trHeight w:val="219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Годы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ФБ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РБ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МБ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ВИ</w:t>
            </w:r>
          </w:p>
        </w:tc>
      </w:tr>
      <w:tr w:rsidR="00403949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3 435,5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17,8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29,0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3 388,7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3 435,5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17,8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29,0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3 388,7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1 953,0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30,3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1 922,7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1 953,0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30,3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1 922,7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9735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1 419,2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9735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29,9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9735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1 389,3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9735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1 419,2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9735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29,9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9735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1 389,3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</w:t>
            </w:r>
            <w:r w:rsidR="000B746C">
              <w:rPr>
                <w:rFonts w:eastAsia="Arial"/>
                <w:sz w:val="18"/>
                <w:szCs w:val="18"/>
                <w:lang w:eastAsia="en-US"/>
              </w:rPr>
              <w:t> </w:t>
            </w:r>
            <w:r w:rsidR="00497352">
              <w:rPr>
                <w:rFonts w:eastAsia="Arial"/>
                <w:sz w:val="18"/>
                <w:szCs w:val="18"/>
                <w:lang w:eastAsia="en-US"/>
              </w:rPr>
              <w:t>0</w:t>
            </w:r>
            <w:r w:rsidR="000E7ADB">
              <w:rPr>
                <w:rFonts w:eastAsia="Arial"/>
                <w:sz w:val="18"/>
                <w:szCs w:val="18"/>
                <w:lang w:eastAsia="en-US"/>
              </w:rPr>
              <w:t>46</w:t>
            </w:r>
            <w:r w:rsidR="000B746C">
              <w:rPr>
                <w:rFonts w:eastAsia="Arial"/>
                <w:sz w:val="18"/>
                <w:szCs w:val="18"/>
                <w:lang w:eastAsia="en-US"/>
              </w:rPr>
              <w:t>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E7A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22,5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E7A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227,6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9735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</w:t>
            </w:r>
            <w:r w:rsidR="000E7ADB">
              <w:rPr>
                <w:rFonts w:eastAsia="Arial"/>
                <w:sz w:val="18"/>
                <w:szCs w:val="18"/>
                <w:lang w:eastAsia="en-US"/>
              </w:rPr>
              <w:t> </w:t>
            </w:r>
            <w:r w:rsidR="000B746C">
              <w:rPr>
                <w:rFonts w:eastAsia="Arial"/>
                <w:sz w:val="18"/>
                <w:szCs w:val="18"/>
                <w:lang w:eastAsia="en-US"/>
              </w:rPr>
              <w:t>7</w:t>
            </w:r>
            <w:r w:rsidR="000E7ADB">
              <w:rPr>
                <w:rFonts w:eastAsia="Arial"/>
                <w:sz w:val="18"/>
                <w:szCs w:val="18"/>
                <w:lang w:eastAsia="en-US"/>
              </w:rPr>
              <w:t>96,7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</w:t>
            </w:r>
            <w:r w:rsidR="000E7ADB">
              <w:rPr>
                <w:rFonts w:eastAsia="Arial"/>
                <w:sz w:val="18"/>
                <w:szCs w:val="18"/>
                <w:lang w:eastAsia="en-US"/>
              </w:rPr>
              <w:t> </w:t>
            </w:r>
            <w:r w:rsidR="00497352">
              <w:rPr>
                <w:rFonts w:eastAsia="Arial"/>
                <w:sz w:val="18"/>
                <w:szCs w:val="18"/>
                <w:lang w:eastAsia="en-US"/>
              </w:rPr>
              <w:t>0</w:t>
            </w:r>
            <w:r w:rsidR="000E7ADB">
              <w:rPr>
                <w:rFonts w:eastAsia="Arial"/>
                <w:sz w:val="18"/>
                <w:szCs w:val="18"/>
                <w:lang w:eastAsia="en-US"/>
              </w:rPr>
              <w:t>46,8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E7A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22,5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E7A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227,6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97352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</w:t>
            </w:r>
            <w:r w:rsidR="000E7ADB">
              <w:rPr>
                <w:rFonts w:eastAsia="Arial"/>
                <w:sz w:val="18"/>
                <w:szCs w:val="18"/>
                <w:lang w:eastAsia="en-US"/>
              </w:rPr>
              <w:t> </w:t>
            </w:r>
            <w:r w:rsidR="000B746C">
              <w:rPr>
                <w:rFonts w:eastAsia="Arial"/>
                <w:sz w:val="18"/>
                <w:szCs w:val="18"/>
                <w:lang w:eastAsia="en-US"/>
              </w:rPr>
              <w:t>7</w:t>
            </w:r>
            <w:r w:rsidR="000E7ADB">
              <w:rPr>
                <w:rFonts w:eastAsia="Arial"/>
                <w:sz w:val="18"/>
                <w:szCs w:val="18"/>
                <w:lang w:eastAsia="en-US"/>
              </w:rPr>
              <w:t>96,7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E7A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2 269,5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E7A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2 269,5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E7A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2 269,5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E7A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2 269,5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E7A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2 269,5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E7A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2 269,5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E7A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2 269,5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E7A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2 269,5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0B746C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E7A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2 269,5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E7A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2 269,5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0B746C" w:rsidTr="000B746C">
        <w:trPr>
          <w:trHeight w:val="292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E7A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2 269,5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E7ADB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2 269,5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6C" w:rsidRDefault="000B746C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364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Итого по плану подпрограммы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7286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15 663,0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7286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100,5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7286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256,6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7286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15 305,9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  <w:tr w:rsidR="00403949" w:rsidTr="000B746C">
        <w:trPr>
          <w:trHeight w:val="364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>Итого по утвержденному финансированию (подпрограммы)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7286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15 663,0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7286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100,5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7286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256,6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072869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15 305,9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</w:tbl>
    <w:p w:rsidR="00403949" w:rsidRDefault="00403949">
      <w:pPr>
        <w:ind w:right="-342"/>
        <w:jc w:val="center"/>
        <w:rPr>
          <w:b/>
        </w:rPr>
      </w:pPr>
    </w:p>
    <w:p w:rsidR="00403949" w:rsidRDefault="00403949">
      <w:pPr>
        <w:ind w:right="-342"/>
        <w:jc w:val="center"/>
        <w:rPr>
          <w:b/>
        </w:rPr>
      </w:pPr>
    </w:p>
    <w:p w:rsidR="00403949" w:rsidRDefault="007E2C5F">
      <w:pPr>
        <w:shd w:val="clear" w:color="auto" w:fill="FFFFFF"/>
        <w:ind w:right="5" w:firstLine="567"/>
        <w:jc w:val="both"/>
        <w:rPr>
          <w:b/>
        </w:rPr>
      </w:pPr>
      <w:r>
        <w:rPr>
          <w:b/>
        </w:rPr>
        <w:t xml:space="preserve">                   1.  Характеристика текущего состояния, основные проблемы, </w:t>
      </w:r>
    </w:p>
    <w:p w:rsidR="00403949" w:rsidRDefault="007E2C5F">
      <w:pPr>
        <w:shd w:val="clear" w:color="auto" w:fill="FFFFFF"/>
        <w:ind w:right="5" w:firstLine="567"/>
        <w:jc w:val="both"/>
        <w:rPr>
          <w:b/>
        </w:rPr>
      </w:pPr>
      <w:r>
        <w:rPr>
          <w:b/>
        </w:rPr>
        <w:t xml:space="preserve">                                    анализ основных показателей подпрограммы</w:t>
      </w:r>
    </w:p>
    <w:p w:rsidR="00403949" w:rsidRDefault="007E2C5F">
      <w:pPr>
        <w:pStyle w:val="a8"/>
        <w:ind w:firstLine="709"/>
        <w:jc w:val="both"/>
        <w:rPr>
          <w:rStyle w:val="ad"/>
        </w:rPr>
      </w:pPr>
      <w:r>
        <w:rPr>
          <w:rStyle w:val="ad"/>
        </w:rPr>
        <w:t>Реализация данной подпрограммы предполагает поддержание нормативно</w:t>
      </w:r>
      <w:r>
        <w:rPr>
          <w:rStyle w:val="ad"/>
        </w:rPr>
        <w:softHyphen/>
        <w:t xml:space="preserve">-правового регулирования организации и осуществления деятельности </w:t>
      </w:r>
      <w:r>
        <w:t xml:space="preserve">МКУ «Финансовое управление </w:t>
      </w:r>
      <w:r>
        <w:rPr>
          <w:spacing w:val="-2"/>
        </w:rPr>
        <w:t>администрации муниципального образования «Северо-Байкальский район» Республики Бурятия»</w:t>
      </w:r>
      <w:r>
        <w:rPr>
          <w:rStyle w:val="ad"/>
        </w:rPr>
        <w:t>, включающей в себя функции по внутреннему финансовому контролю.</w:t>
      </w:r>
    </w:p>
    <w:p w:rsidR="00403949" w:rsidRDefault="007E2C5F">
      <w:pPr>
        <w:pStyle w:val="a8"/>
        <w:ind w:firstLine="709"/>
        <w:jc w:val="both"/>
      </w:pPr>
      <w:r>
        <w:rPr>
          <w:rStyle w:val="11"/>
          <w:b w:val="0"/>
          <w:bCs w:val="0"/>
        </w:rPr>
        <w:t xml:space="preserve">Внутренний финансовый контроль осуществляется </w:t>
      </w:r>
      <w:r>
        <w:t xml:space="preserve">МКУ «Финансовое управление </w:t>
      </w:r>
      <w:r>
        <w:rPr>
          <w:spacing w:val="-2"/>
        </w:rPr>
        <w:t>администрации муниципального образования «Северо-Байкальский район» Республики Бурятия»</w:t>
      </w:r>
      <w:r>
        <w:rPr>
          <w:rStyle w:val="11"/>
          <w:b w:val="0"/>
          <w:bCs w:val="0"/>
        </w:rPr>
        <w:t>, контрольные полномочия которого закреплены в Порядке, утвержденном постановлением администрации района, Кодексом Российской Федерации об административных правонарушениях.</w:t>
      </w:r>
    </w:p>
    <w:p w:rsidR="00403949" w:rsidRDefault="007E2C5F">
      <w:pPr>
        <w:pStyle w:val="a8"/>
        <w:ind w:firstLine="709"/>
        <w:jc w:val="both"/>
      </w:pPr>
      <w:r>
        <w:rPr>
          <w:rStyle w:val="ad"/>
        </w:rPr>
        <w:t xml:space="preserve">Внутренний финансовый контроль осуществляется в плановом режиме в соответствии с Планом ревизий (проверок) (далее – план проведения контрольных мероприятий) на соответствующий год, а также путем проведения внеплановых контрольных мероприятий по поручениям главы района и его заместителя, начальника </w:t>
      </w:r>
      <w:r>
        <w:t xml:space="preserve">МКУ «Финансовое управление </w:t>
      </w:r>
      <w:r>
        <w:rPr>
          <w:spacing w:val="-2"/>
        </w:rPr>
        <w:t>администрации муниципального образования  «Северо-Байкальский район» Республики Бурятия»</w:t>
      </w:r>
      <w:r>
        <w:rPr>
          <w:rStyle w:val="ad"/>
        </w:rPr>
        <w:t>.</w:t>
      </w:r>
    </w:p>
    <w:p w:rsidR="00403949" w:rsidRDefault="007E2C5F">
      <w:pPr>
        <w:pStyle w:val="a8"/>
        <w:ind w:firstLine="709"/>
        <w:jc w:val="both"/>
      </w:pPr>
      <w:r>
        <w:rPr>
          <w:rStyle w:val="ad"/>
        </w:rPr>
        <w:t>Существующая система управления финансовыми ресурсами характеризуется недостаточно эффективным механизмом контроля.</w:t>
      </w:r>
    </w:p>
    <w:p w:rsidR="00403949" w:rsidRDefault="007E2C5F">
      <w:pPr>
        <w:pStyle w:val="a8"/>
        <w:ind w:firstLine="709"/>
        <w:jc w:val="both"/>
      </w:pPr>
      <w:r>
        <w:rPr>
          <w:rStyle w:val="ad"/>
        </w:rPr>
        <w:lastRenderedPageBreak/>
        <w:t>Необходимо принятие системных решений, направленных на совершенствование контроля в финансово-бюджетной сфере, повышение его эффективности путем создания условий, способствующих соблюдению принципов финансового контроля, определения критериев эффективности и полезности произведенных расходов и принятых обязательств.</w:t>
      </w:r>
    </w:p>
    <w:p w:rsidR="00403949" w:rsidRDefault="007E2C5F">
      <w:pPr>
        <w:pStyle w:val="a8"/>
        <w:ind w:firstLine="709"/>
        <w:jc w:val="both"/>
      </w:pPr>
      <w:r>
        <w:rPr>
          <w:rStyle w:val="ad"/>
        </w:rPr>
        <w:t>В рамках реализации подпрограммы предполагаются:</w:t>
      </w:r>
    </w:p>
    <w:p w:rsidR="00403949" w:rsidRDefault="007E2C5F">
      <w:pPr>
        <w:pStyle w:val="a8"/>
        <w:ind w:firstLine="709"/>
        <w:jc w:val="both"/>
      </w:pPr>
      <w:r>
        <w:rPr>
          <w:rStyle w:val="ad"/>
        </w:rPr>
        <w:t>осуществление контроля за достижением планируемых непосредственных результатов использования бюджетных средств;</w:t>
      </w:r>
    </w:p>
    <w:p w:rsidR="00403949" w:rsidRDefault="007E2C5F">
      <w:pPr>
        <w:pStyle w:val="a8"/>
        <w:ind w:firstLine="709"/>
        <w:jc w:val="both"/>
      </w:pPr>
      <w:r>
        <w:rPr>
          <w:rStyle w:val="ad"/>
        </w:rPr>
        <w:t>увязка определенных фактов нарушения бюджетного законодательства с конкретными бюджетно-правовыми или административно-правовыми мерами принуждения;</w:t>
      </w:r>
    </w:p>
    <w:p w:rsidR="00403949" w:rsidRDefault="007E2C5F">
      <w:pPr>
        <w:pStyle w:val="a8"/>
        <w:ind w:firstLine="709"/>
        <w:jc w:val="both"/>
        <w:rPr>
          <w:rStyle w:val="ad"/>
        </w:rPr>
      </w:pPr>
      <w:r>
        <w:rPr>
          <w:rStyle w:val="ad"/>
        </w:rPr>
        <w:t>установление административных наказаний за нарушение бюджетного законодательства.</w:t>
      </w:r>
    </w:p>
    <w:p w:rsidR="00403949" w:rsidRDefault="00403949">
      <w:pPr>
        <w:pStyle w:val="a8"/>
        <w:ind w:firstLine="709"/>
        <w:rPr>
          <w:rStyle w:val="ad"/>
        </w:rPr>
      </w:pPr>
    </w:p>
    <w:p w:rsidR="00403949" w:rsidRDefault="007E2C5F">
      <w:pPr>
        <w:rPr>
          <w:b/>
        </w:rPr>
      </w:pPr>
      <w:r>
        <w:rPr>
          <w:b/>
        </w:rPr>
        <w:t xml:space="preserve">                                          2. Основные цели и задачи подпрограммы</w:t>
      </w:r>
    </w:p>
    <w:p w:rsidR="00403949" w:rsidRDefault="00403949">
      <w:pPr>
        <w:rPr>
          <w:b/>
        </w:rPr>
      </w:pPr>
    </w:p>
    <w:p w:rsidR="00403949" w:rsidRDefault="007E2C5F">
      <w:pPr>
        <w:ind w:right="-1"/>
        <w:jc w:val="both"/>
        <w:outlineLvl w:val="2"/>
      </w:pPr>
      <w:r>
        <w:t xml:space="preserve">        Основная цель подпрограммы – обеспечение </w:t>
      </w:r>
      <w:r>
        <w:rPr>
          <w:spacing w:val="-6"/>
        </w:rPr>
        <w:t>контроля  за соблюдением бюджетного законодательства РФ и иных нормативных правовых актов, регулирующих бюджетные отношения, а так же законодательства РФ о контрактной системе в сфере закупок товаров, работ,  услуг для обеспечения муниципальных нужд в части имеющихся у финансового управления  контрольных полномочий (далее – соответственно бюджетное законодательство, внутренний  государственный финансовый контроль, законодательство о контрактной системе, контроль в сфере закупок)</w:t>
      </w:r>
      <w:r>
        <w:t>. В числе задач подпрограммы:</w:t>
      </w:r>
    </w:p>
    <w:p w:rsidR="00403949" w:rsidRDefault="007E2C5F">
      <w:pPr>
        <w:widowControl w:val="0"/>
        <w:tabs>
          <w:tab w:val="left" w:pos="2345"/>
        </w:tabs>
        <w:ind w:right="-1"/>
        <w:jc w:val="both"/>
      </w:pPr>
      <w:r>
        <w:t>-Организация и осуществление контроля, и поддержание нормативного правового регулирования, соблюдение бюджетного законодательства.</w:t>
      </w:r>
    </w:p>
    <w:p w:rsidR="00403949" w:rsidRDefault="00403949">
      <w:pPr>
        <w:widowControl w:val="0"/>
        <w:tabs>
          <w:tab w:val="left" w:pos="2345"/>
        </w:tabs>
        <w:ind w:right="-342"/>
        <w:rPr>
          <w:b/>
        </w:rPr>
      </w:pPr>
    </w:p>
    <w:p w:rsidR="00403949" w:rsidRDefault="007E2C5F">
      <w:pPr>
        <w:ind w:left="284" w:right="27"/>
        <w:jc w:val="both"/>
      </w:pPr>
      <w:r>
        <w:rPr>
          <w:b/>
        </w:rPr>
        <w:t xml:space="preserve">                         3.  Ожидаемые результаты реализации подпрограммы</w:t>
      </w:r>
      <w:r>
        <w:t xml:space="preserve"> 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</w:pPr>
      <w:r>
        <w:t xml:space="preserve">     В итоге реализации подпрограммы «Организация и осуществление контроля в финансово-бюджетной сфере» будут достигнуты результаты, отраженные в таблице 1 приложения 5.     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644" w:right="27"/>
        <w:rPr>
          <w:b/>
        </w:rPr>
      </w:pPr>
      <w:r>
        <w:rPr>
          <w:b/>
        </w:rPr>
        <w:t xml:space="preserve">                                        4. Целевые индикаторы</w:t>
      </w:r>
    </w:p>
    <w:p w:rsidR="00403949" w:rsidRDefault="00403949">
      <w:pPr>
        <w:ind w:left="644" w:right="27"/>
        <w:jc w:val="center"/>
        <w:rPr>
          <w:b/>
        </w:rPr>
      </w:pPr>
    </w:p>
    <w:p w:rsidR="00403949" w:rsidRDefault="007E2C5F">
      <w:pPr>
        <w:ind w:left="644" w:right="27"/>
      </w:pPr>
      <w:r>
        <w:t>Целевые индикаторы подпрограммы отражены в таблице 2 приложения 5.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  <w:rPr>
          <w:b/>
        </w:rPr>
      </w:pPr>
      <w:r>
        <w:rPr>
          <w:b/>
        </w:rPr>
        <w:t xml:space="preserve">                                               5.  Сроки реализации подпрограммы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</w:pPr>
      <w:r>
        <w:t xml:space="preserve">   Сроки реализации подпрограммы: 2022-202</w:t>
      </w:r>
      <w:r w:rsidR="00FE2A68">
        <w:t>8</w:t>
      </w:r>
      <w:r>
        <w:t xml:space="preserve"> годы.</w:t>
      </w:r>
    </w:p>
    <w:p w:rsidR="00403949" w:rsidRDefault="00403949">
      <w:pPr>
        <w:ind w:left="284" w:right="27"/>
        <w:jc w:val="both"/>
      </w:pPr>
    </w:p>
    <w:p w:rsidR="00403949" w:rsidRDefault="007E2C5F">
      <w:pPr>
        <w:ind w:left="284" w:right="27"/>
        <w:jc w:val="both"/>
        <w:rPr>
          <w:b/>
        </w:rPr>
      </w:pPr>
      <w:r>
        <w:rPr>
          <w:b/>
        </w:rPr>
        <w:t xml:space="preserve">                      6. Перечень мероприятий и ресурсное обеспечение подпрограммы</w:t>
      </w:r>
    </w:p>
    <w:p w:rsidR="00403949" w:rsidRDefault="00403949">
      <w:pPr>
        <w:ind w:left="284" w:right="27"/>
        <w:jc w:val="both"/>
        <w:rPr>
          <w:b/>
        </w:rPr>
      </w:pPr>
    </w:p>
    <w:p w:rsidR="00403949" w:rsidRDefault="007E2C5F">
      <w:pPr>
        <w:ind w:left="284" w:right="27"/>
        <w:jc w:val="both"/>
      </w:pPr>
      <w:r>
        <w:t>Перечень мероприятий и ресурсное обеспечение подпрограммы отражены в таблице 6.4 приложения 6 программы.</w:t>
      </w:r>
    </w:p>
    <w:p w:rsidR="00403949" w:rsidRDefault="007E2C5F">
      <w:pPr>
        <w:tabs>
          <w:tab w:val="left" w:pos="1762"/>
        </w:tabs>
        <w:jc w:val="both"/>
        <w:rPr>
          <w:rFonts w:eastAsia="Arial"/>
          <w:b/>
          <w:lang w:eastAsia="en-US"/>
        </w:rPr>
      </w:pPr>
      <w:r>
        <w:rPr>
          <w:rFonts w:eastAsia="Arial"/>
          <w:b/>
          <w:lang w:eastAsia="en-US"/>
        </w:rPr>
        <w:t xml:space="preserve">                        </w:t>
      </w:r>
    </w:p>
    <w:p w:rsidR="00403949" w:rsidRDefault="007E2C5F">
      <w:pPr>
        <w:tabs>
          <w:tab w:val="left" w:pos="1762"/>
        </w:tabs>
        <w:jc w:val="both"/>
        <w:rPr>
          <w:rFonts w:eastAsia="Arial"/>
          <w:b/>
          <w:lang w:eastAsia="en-US"/>
        </w:rPr>
      </w:pPr>
      <w:r>
        <w:rPr>
          <w:rFonts w:eastAsia="Arial"/>
          <w:b/>
          <w:lang w:eastAsia="en-US"/>
        </w:rPr>
        <w:t xml:space="preserve">                          7. Сравнительная таблица целевых показателей на текущий период</w:t>
      </w:r>
    </w:p>
    <w:p w:rsidR="00403949" w:rsidRDefault="007E2C5F">
      <w:pPr>
        <w:tabs>
          <w:tab w:val="left" w:pos="1762"/>
        </w:tabs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           Целевые показатели подпрограммы отражены в таблице 3 приложения 5.</w:t>
      </w:r>
    </w:p>
    <w:p w:rsidR="00403949" w:rsidRDefault="00403949">
      <w:pPr>
        <w:ind w:left="284" w:right="27"/>
        <w:jc w:val="both"/>
      </w:pPr>
    </w:p>
    <w:p w:rsidR="00403949" w:rsidRDefault="00403949">
      <w:pPr>
        <w:ind w:left="284" w:right="27"/>
        <w:jc w:val="both"/>
      </w:pPr>
    </w:p>
    <w:p w:rsidR="00403949" w:rsidRDefault="00403949">
      <w:pPr>
        <w:ind w:left="284" w:right="27"/>
        <w:jc w:val="both"/>
        <w:rPr>
          <w:sz w:val="20"/>
          <w:szCs w:val="20"/>
        </w:rPr>
      </w:pPr>
    </w:p>
    <w:p w:rsidR="00403949" w:rsidRDefault="00403949">
      <w:pPr>
        <w:ind w:left="284" w:right="27"/>
        <w:jc w:val="both"/>
        <w:rPr>
          <w:sz w:val="20"/>
          <w:szCs w:val="20"/>
        </w:rPr>
      </w:pPr>
    </w:p>
    <w:p w:rsidR="00403949" w:rsidRDefault="007E2C5F">
      <w:pPr>
        <w:ind w:left="284" w:right="2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Таблица 1 Приложения 5</w:t>
      </w:r>
    </w:p>
    <w:p w:rsidR="00403949" w:rsidRDefault="007E2C5F">
      <w:pPr>
        <w:ind w:left="284" w:right="2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к Постановлению администрации                                    </w:t>
      </w:r>
    </w:p>
    <w:p w:rsidR="00403949" w:rsidRDefault="007E2C5F">
      <w:pPr>
        <w:ind w:left="284" w:right="2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МО «Северо-Байкальский район» </w:t>
      </w:r>
    </w:p>
    <w:p w:rsidR="00403949" w:rsidRDefault="007E2C5F">
      <w:pPr>
        <w:ind w:left="284" w:right="27"/>
        <w:jc w:val="center"/>
        <w:rPr>
          <w:sz w:val="20"/>
          <w:szCs w:val="20"/>
        </w:rPr>
      </w:pPr>
      <w:r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Pr="00F17599">
        <w:rPr>
          <w:rFonts w:eastAsia="Calibri"/>
          <w:bCs/>
          <w:sz w:val="20"/>
          <w:szCs w:val="20"/>
        </w:rPr>
        <w:t xml:space="preserve">от </w:t>
      </w:r>
      <w:r w:rsidR="00FE2A68">
        <w:rPr>
          <w:rFonts w:eastAsia="Calibri"/>
          <w:bCs/>
          <w:sz w:val="20"/>
          <w:szCs w:val="20"/>
        </w:rPr>
        <w:t>0</w:t>
      </w:r>
      <w:r w:rsidR="00D64D60">
        <w:rPr>
          <w:rFonts w:eastAsia="Calibri"/>
          <w:bCs/>
          <w:sz w:val="20"/>
          <w:szCs w:val="20"/>
        </w:rPr>
        <w:t>4</w:t>
      </w:r>
      <w:r w:rsidRPr="00F17599">
        <w:rPr>
          <w:rFonts w:eastAsia="Calibri"/>
          <w:bCs/>
          <w:sz w:val="20"/>
          <w:szCs w:val="20"/>
        </w:rPr>
        <w:t>.</w:t>
      </w:r>
      <w:r w:rsidR="00266831">
        <w:rPr>
          <w:rFonts w:eastAsia="Calibri"/>
          <w:bCs/>
          <w:sz w:val="20"/>
          <w:szCs w:val="20"/>
        </w:rPr>
        <w:t>0</w:t>
      </w:r>
      <w:r w:rsidR="00D64D60">
        <w:rPr>
          <w:rFonts w:eastAsia="Calibri"/>
          <w:bCs/>
          <w:sz w:val="20"/>
          <w:szCs w:val="20"/>
        </w:rPr>
        <w:t>2</w:t>
      </w:r>
      <w:r w:rsidRPr="00F17599">
        <w:rPr>
          <w:rFonts w:eastAsia="Calibri"/>
          <w:bCs/>
          <w:sz w:val="20"/>
          <w:szCs w:val="20"/>
        </w:rPr>
        <w:t>.202</w:t>
      </w:r>
      <w:r w:rsidR="00266831">
        <w:rPr>
          <w:rFonts w:eastAsia="Calibri"/>
          <w:bCs/>
          <w:sz w:val="20"/>
          <w:szCs w:val="20"/>
        </w:rPr>
        <w:t>6</w:t>
      </w:r>
      <w:r w:rsidRPr="00F17599">
        <w:rPr>
          <w:rFonts w:eastAsia="Calibri"/>
          <w:bCs/>
          <w:sz w:val="20"/>
          <w:szCs w:val="20"/>
        </w:rPr>
        <w:t xml:space="preserve"> № </w:t>
      </w:r>
      <w:r w:rsidR="00D64D60">
        <w:rPr>
          <w:rFonts w:eastAsia="Calibri"/>
          <w:bCs/>
          <w:sz w:val="20"/>
          <w:szCs w:val="20"/>
        </w:rPr>
        <w:t>12</w:t>
      </w:r>
      <w:r>
        <w:rPr>
          <w:rFonts w:eastAsia="Calibri"/>
          <w:bCs/>
          <w:sz w:val="20"/>
          <w:szCs w:val="20"/>
        </w:rPr>
        <w:t xml:space="preserve">                                                                            </w:t>
      </w:r>
    </w:p>
    <w:p w:rsidR="00403949" w:rsidRDefault="007E2C5F">
      <w:pPr>
        <w:ind w:left="284" w:right="27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Ожидаемые результаты реализации подпрограммы</w:t>
      </w:r>
      <w:r>
        <w:rPr>
          <w:sz w:val="20"/>
          <w:szCs w:val="20"/>
        </w:rPr>
        <w:t xml:space="preserve"> </w:t>
      </w:r>
    </w:p>
    <w:p w:rsidR="00403949" w:rsidRDefault="00403949">
      <w:pPr>
        <w:ind w:left="284" w:right="27"/>
        <w:jc w:val="both"/>
        <w:rPr>
          <w:sz w:val="20"/>
          <w:szCs w:val="20"/>
        </w:rPr>
      </w:pPr>
    </w:p>
    <w:tbl>
      <w:tblPr>
        <w:tblW w:w="9802" w:type="dxa"/>
        <w:tblInd w:w="1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90"/>
        <w:gridCol w:w="2126"/>
        <w:gridCol w:w="1845"/>
        <w:gridCol w:w="1704"/>
        <w:gridCol w:w="1419"/>
        <w:gridCol w:w="1418"/>
      </w:tblGrid>
      <w:tr w:rsidR="00403949">
        <w:trPr>
          <w:trHeight w:val="363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w w:val="101"/>
                <w:lang w:eastAsia="en-US"/>
              </w:rPr>
              <w:t>N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Решаемые проблемы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&lt;1&gt;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Ожидаемые результаты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Сроки достижения результатов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Ответственный исполнитель (соисполнители)</w:t>
            </w:r>
          </w:p>
        </w:tc>
      </w:tr>
      <w:tr w:rsidR="00403949">
        <w:trPr>
          <w:trHeight w:val="2285"/>
        </w:trPr>
        <w:tc>
          <w:tcPr>
            <w:tcW w:w="9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ind w:left="57"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Цель подпрограммы: Обеспечение контроля за соблюдением бюджетного законодательства </w:t>
            </w:r>
          </w:p>
          <w:p w:rsidR="00403949" w:rsidRDefault="007E2C5F">
            <w:pPr>
              <w:widowControl w:val="0"/>
              <w:ind w:left="57"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РФ и иных нормативных правовых актов, регулирующих бюджетные отношения, а также законодательства РФ о контрактной системе в сфере закупок товаров, работ, услуг для обеспечения муниципальных нужд</w:t>
            </w:r>
          </w:p>
          <w:p w:rsidR="00403949" w:rsidRDefault="007E2C5F">
            <w:pPr>
              <w:widowControl w:val="0"/>
              <w:ind w:left="57"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в части имеющихся у финансового управления контрольных полномочий (далее – соответственно бюджетное законодательство, внутренний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государственный финансовый контроль, законодательство о контрактной системе, контроль в сфере закупок).</w:t>
            </w:r>
          </w:p>
        </w:tc>
      </w:tr>
      <w:tr w:rsidR="00403949">
        <w:trPr>
          <w:trHeight w:val="7347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Организация и </w:t>
            </w:r>
            <w:proofErr w:type="gramStart"/>
            <w:r>
              <w:rPr>
                <w:rFonts w:eastAsia="Arial"/>
                <w:lang w:eastAsia="en-US"/>
              </w:rPr>
              <w:t>осуществление контроля</w:t>
            </w:r>
            <w:proofErr w:type="gramEnd"/>
            <w:r>
              <w:rPr>
                <w:rFonts w:eastAsia="Arial"/>
                <w:lang w:eastAsia="en-US"/>
              </w:rPr>
              <w:t xml:space="preserve"> и поддержание нормативного правового регулирования, соблюдение бюджетного законодательства</w:t>
            </w:r>
          </w:p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pStyle w:val="aa"/>
              <w:ind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Организация проведение уполномоченным органом мониторинга результативности и эффективности бюджетных расходов.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Style w:val="ad"/>
                <w:sz w:val="20"/>
                <w:szCs w:val="20"/>
              </w:rPr>
            </w:pPr>
            <w:r>
              <w:rPr>
                <w:rStyle w:val="ad"/>
                <w:sz w:val="20"/>
                <w:szCs w:val="20"/>
              </w:rPr>
              <w:t>-принятие системных решений, направленных на совершенствование контроля в финансово-бюджетной сфере, повышение его эффективности путем создания условий, способствующих соблюдению принципов финансового контроля;</w:t>
            </w:r>
          </w:p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val="x-none" w:eastAsia="en-US"/>
              </w:rPr>
            </w:pPr>
            <w:r>
              <w:rPr>
                <w:sz w:val="20"/>
                <w:szCs w:val="20"/>
              </w:rPr>
              <w:t>-обеспечить доступность результатов внутреннего контроля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sz w:val="20"/>
                <w:szCs w:val="20"/>
                <w:lang w:eastAsia="en-US"/>
              </w:rPr>
              <w:t xml:space="preserve">-Поддержание нормативного правового регулирования организации и осуществления внутреннего финансового контроля за соблюдением бюджетного законодательства </w:t>
            </w:r>
          </w:p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 xml:space="preserve"> -Организация и осуществление контроля</w:t>
            </w:r>
          </w:p>
          <w:p w:rsidR="00403949" w:rsidRDefault="007E2C5F">
            <w:pPr>
              <w:pStyle w:val="ConsPlusCell"/>
              <w:spacing w:line="228" w:lineRule="auto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>-Совершенствование информационного обеспечения внутреннего финансового контроля и расширения доступа к информации о контрольной деятельности финансового управления администрации района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2022-202</w:t>
            </w:r>
            <w:r w:rsidR="00FE2A68">
              <w:rPr>
                <w:rFonts w:eastAsia="Arial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>администрации муниципального образования «Северо-Байкальский район» Республики Бурятия»</w:t>
            </w:r>
          </w:p>
        </w:tc>
      </w:tr>
    </w:tbl>
    <w:p w:rsidR="00403949" w:rsidRDefault="007E2C5F">
      <w:pPr>
        <w:widowControl w:val="0"/>
        <w:jc w:val="both"/>
        <w:rPr>
          <w:rFonts w:eastAsia="Arial"/>
          <w:sz w:val="20"/>
          <w:szCs w:val="20"/>
          <w:lang w:eastAsia="en-US"/>
        </w:rPr>
        <w:sectPr w:rsidR="00403949">
          <w:pgSz w:w="11906" w:h="16838"/>
          <w:pgMar w:top="567" w:right="567" w:bottom="567" w:left="1134" w:header="0" w:footer="0" w:gutter="0"/>
          <w:cols w:space="720"/>
          <w:formProt w:val="0"/>
          <w:docGrid w:linePitch="360"/>
        </w:sectPr>
      </w:pPr>
      <w:r>
        <w:rPr>
          <w:rFonts w:eastAsia="Arial"/>
          <w:sz w:val="20"/>
          <w:szCs w:val="20"/>
          <w:lang w:eastAsia="en-US"/>
        </w:rPr>
        <w:t xml:space="preserve">&lt;1&gt; В </w:t>
      </w:r>
      <w:r>
        <w:rPr>
          <w:rFonts w:eastAsia="Arial"/>
          <w:spacing w:val="-3"/>
          <w:sz w:val="20"/>
          <w:szCs w:val="20"/>
          <w:lang w:eastAsia="en-US"/>
        </w:rPr>
        <w:t xml:space="preserve">графе </w:t>
      </w:r>
      <w:r>
        <w:rPr>
          <w:rFonts w:eastAsia="Arial"/>
          <w:sz w:val="20"/>
          <w:szCs w:val="20"/>
          <w:lang w:eastAsia="en-US"/>
        </w:rPr>
        <w:t xml:space="preserve">указываются все проблемы, выявленные в разделе 1 муниципальной программы. </w:t>
      </w:r>
      <w:r>
        <w:rPr>
          <w:rFonts w:eastAsia="Arial"/>
          <w:spacing w:val="-2"/>
          <w:sz w:val="20"/>
          <w:szCs w:val="20"/>
          <w:lang w:eastAsia="en-US"/>
        </w:rPr>
        <w:t xml:space="preserve">При </w:t>
      </w:r>
      <w:r>
        <w:rPr>
          <w:rFonts w:eastAsia="Arial"/>
          <w:sz w:val="20"/>
          <w:szCs w:val="20"/>
          <w:lang w:eastAsia="en-US"/>
        </w:rPr>
        <w:t xml:space="preserve">невозможности </w:t>
      </w:r>
      <w:r>
        <w:rPr>
          <w:rFonts w:eastAsia="Arial"/>
          <w:spacing w:val="-3"/>
          <w:sz w:val="20"/>
          <w:szCs w:val="20"/>
          <w:lang w:eastAsia="en-US"/>
        </w:rPr>
        <w:t xml:space="preserve">решения </w:t>
      </w:r>
      <w:r>
        <w:rPr>
          <w:rFonts w:eastAsia="Arial"/>
          <w:sz w:val="20"/>
          <w:szCs w:val="20"/>
          <w:lang w:eastAsia="en-US"/>
        </w:rPr>
        <w:t xml:space="preserve">какой-либо проблемы в течение планового периода представляются пояснения о факторах, препятствующих ее </w:t>
      </w:r>
      <w:r>
        <w:rPr>
          <w:rFonts w:eastAsia="Arial"/>
          <w:spacing w:val="-3"/>
          <w:sz w:val="20"/>
          <w:szCs w:val="20"/>
          <w:lang w:eastAsia="en-US"/>
        </w:rPr>
        <w:t xml:space="preserve">решению, </w:t>
      </w:r>
      <w:r>
        <w:rPr>
          <w:rFonts w:eastAsia="Arial"/>
          <w:sz w:val="20"/>
          <w:szCs w:val="20"/>
          <w:lang w:eastAsia="en-US"/>
        </w:rPr>
        <w:t xml:space="preserve">и о перспективных планах </w:t>
      </w:r>
      <w:r>
        <w:rPr>
          <w:rFonts w:eastAsia="Arial"/>
          <w:spacing w:val="-3"/>
          <w:sz w:val="20"/>
          <w:szCs w:val="20"/>
          <w:lang w:eastAsia="en-US"/>
        </w:rPr>
        <w:t xml:space="preserve">решения </w:t>
      </w:r>
      <w:r>
        <w:rPr>
          <w:rFonts w:eastAsia="Arial"/>
          <w:sz w:val="20"/>
          <w:szCs w:val="20"/>
          <w:lang w:eastAsia="en-US"/>
        </w:rPr>
        <w:t>данной</w:t>
      </w:r>
      <w:r>
        <w:rPr>
          <w:rFonts w:eastAsia="Arial"/>
          <w:spacing w:val="-4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проблемы</w:t>
      </w:r>
      <w:r>
        <w:rPr>
          <w:rFonts w:eastAsia="Arial"/>
          <w:spacing w:val="-1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(в</w:t>
      </w:r>
      <w:r>
        <w:rPr>
          <w:rFonts w:eastAsia="Arial"/>
          <w:spacing w:val="-1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т.ч.</w:t>
      </w:r>
      <w:r>
        <w:rPr>
          <w:rFonts w:eastAsia="Arial"/>
          <w:spacing w:val="-3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в</w:t>
      </w:r>
      <w:r>
        <w:rPr>
          <w:rFonts w:eastAsia="Arial"/>
          <w:spacing w:val="-2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рамках</w:t>
      </w:r>
      <w:r>
        <w:rPr>
          <w:rFonts w:eastAsia="Arial"/>
          <w:spacing w:val="-3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других</w:t>
      </w:r>
      <w:r>
        <w:rPr>
          <w:rFonts w:eastAsia="Arial"/>
          <w:spacing w:val="-4"/>
          <w:sz w:val="20"/>
          <w:szCs w:val="20"/>
          <w:lang w:eastAsia="en-US"/>
        </w:rPr>
        <w:t xml:space="preserve"> </w:t>
      </w:r>
      <w:r>
        <w:rPr>
          <w:rFonts w:eastAsia="Arial"/>
          <w:sz w:val="20"/>
          <w:szCs w:val="20"/>
          <w:lang w:eastAsia="en-US"/>
        </w:rPr>
        <w:t>программ).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2 Приложения 5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МО «Северо-Байкальский район» </w:t>
      </w:r>
    </w:p>
    <w:p w:rsidR="00403949" w:rsidRDefault="00F17599" w:rsidP="00F17599">
      <w:pPr>
        <w:ind w:left="284" w:right="27"/>
        <w:jc w:val="center"/>
        <w:rPr>
          <w:rFonts w:eastAsia="Calibri"/>
        </w:rPr>
      </w:pPr>
      <w:r w:rsidRPr="00F17599"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E2C5F" w:rsidRPr="00F17599">
        <w:rPr>
          <w:rFonts w:eastAsia="Calibri"/>
          <w:bCs/>
          <w:sz w:val="20"/>
          <w:szCs w:val="20"/>
        </w:rPr>
        <w:t xml:space="preserve">от </w:t>
      </w:r>
      <w:r w:rsidR="00AB5A49">
        <w:rPr>
          <w:rFonts w:eastAsia="Calibri"/>
          <w:bCs/>
          <w:sz w:val="20"/>
          <w:szCs w:val="20"/>
        </w:rPr>
        <w:t>0</w:t>
      </w:r>
      <w:r w:rsidR="00D64D60">
        <w:rPr>
          <w:rFonts w:eastAsia="Calibri"/>
          <w:bCs/>
          <w:sz w:val="20"/>
          <w:szCs w:val="20"/>
        </w:rPr>
        <w:t>4</w:t>
      </w:r>
      <w:r w:rsidR="007E2C5F" w:rsidRPr="00F17599">
        <w:rPr>
          <w:rFonts w:eastAsia="Calibri"/>
          <w:bCs/>
          <w:sz w:val="20"/>
          <w:szCs w:val="20"/>
        </w:rPr>
        <w:t>.</w:t>
      </w:r>
      <w:r w:rsidR="00266831">
        <w:rPr>
          <w:rFonts w:eastAsia="Calibri"/>
          <w:bCs/>
          <w:sz w:val="20"/>
          <w:szCs w:val="20"/>
        </w:rPr>
        <w:t>0</w:t>
      </w:r>
      <w:r w:rsidR="00D64D60">
        <w:rPr>
          <w:rFonts w:eastAsia="Calibri"/>
          <w:bCs/>
          <w:sz w:val="20"/>
          <w:szCs w:val="20"/>
        </w:rPr>
        <w:t>2</w:t>
      </w:r>
      <w:r w:rsidR="007E2C5F" w:rsidRPr="00F17599">
        <w:rPr>
          <w:rFonts w:eastAsia="Calibri"/>
          <w:bCs/>
          <w:sz w:val="20"/>
          <w:szCs w:val="20"/>
        </w:rPr>
        <w:t>.202</w:t>
      </w:r>
      <w:r w:rsidR="00266831">
        <w:rPr>
          <w:rFonts w:eastAsia="Calibri"/>
          <w:bCs/>
          <w:sz w:val="20"/>
          <w:szCs w:val="20"/>
        </w:rPr>
        <w:t>6</w:t>
      </w:r>
      <w:r w:rsidR="007E2C5F" w:rsidRPr="00F17599">
        <w:rPr>
          <w:rFonts w:eastAsia="Calibri"/>
          <w:bCs/>
          <w:sz w:val="20"/>
          <w:szCs w:val="20"/>
        </w:rPr>
        <w:t xml:space="preserve"> № </w:t>
      </w:r>
      <w:r w:rsidR="00D64D60">
        <w:rPr>
          <w:rFonts w:eastAsia="Calibri"/>
          <w:bCs/>
          <w:sz w:val="20"/>
          <w:szCs w:val="20"/>
        </w:rPr>
        <w:t>12</w:t>
      </w:r>
      <w:r w:rsidR="007E2C5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3949" w:rsidRDefault="007E2C5F">
      <w:pPr>
        <w:ind w:left="284" w:right="-342"/>
        <w:rPr>
          <w:b/>
        </w:rPr>
      </w:pPr>
      <w:r>
        <w:rPr>
          <w:b/>
        </w:rPr>
        <w:t xml:space="preserve">                                                                                               Целевые показатели подпрограммы </w:t>
      </w:r>
    </w:p>
    <w:p w:rsidR="00403949" w:rsidRDefault="00403949">
      <w:pPr>
        <w:tabs>
          <w:tab w:val="left" w:pos="6637"/>
        </w:tabs>
      </w:pPr>
    </w:p>
    <w:tbl>
      <w:tblPr>
        <w:tblpPr w:leftFromText="180" w:rightFromText="180" w:vertAnchor="text" w:horzAnchor="margin" w:tblpXSpec="center" w:tblpY="235"/>
        <w:tblW w:w="150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14"/>
        <w:gridCol w:w="2063"/>
        <w:gridCol w:w="55"/>
        <w:gridCol w:w="1135"/>
        <w:gridCol w:w="20"/>
        <w:gridCol w:w="1121"/>
        <w:gridCol w:w="993"/>
        <w:gridCol w:w="992"/>
        <w:gridCol w:w="992"/>
        <w:gridCol w:w="992"/>
        <w:gridCol w:w="851"/>
        <w:gridCol w:w="992"/>
        <w:gridCol w:w="1134"/>
        <w:gridCol w:w="416"/>
        <w:gridCol w:w="860"/>
        <w:gridCol w:w="1701"/>
      </w:tblGrid>
      <w:tr w:rsidR="00403949" w:rsidTr="009E0B91">
        <w:trPr>
          <w:trHeight w:val="432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w w:val="101"/>
                <w:lang w:eastAsia="en-US"/>
              </w:rPr>
              <w:t>N</w:t>
            </w:r>
          </w:p>
          <w:p w:rsidR="00403949" w:rsidRDefault="007E2C5F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9E0B91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показателя (индикатора)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Ед. изм.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9E0B91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spacing w:val="-2"/>
                <w:lang w:eastAsia="en-US"/>
              </w:rPr>
              <w:t xml:space="preserve">Необходимое </w:t>
            </w:r>
            <w:r>
              <w:rPr>
                <w:rFonts w:eastAsia="Arial"/>
                <w:lang w:eastAsia="en-US"/>
              </w:rPr>
              <w:t>направление изменений (&gt;, &lt;, 0)</w:t>
            </w:r>
            <w:r>
              <w:rPr>
                <w:rFonts w:eastAsia="Arial"/>
                <w:spacing w:val="-6"/>
                <w:lang w:eastAsia="en-US"/>
              </w:rPr>
              <w:t xml:space="preserve"> </w:t>
            </w:r>
            <w:r>
              <w:rPr>
                <w:rFonts w:eastAsia="Arial"/>
                <w:lang w:eastAsia="en-US"/>
              </w:rPr>
              <w:t>&lt;1&gt;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9E0B91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Отчетный год </w:t>
            </w:r>
            <w:r>
              <w:rPr>
                <w:rFonts w:eastAsia="Arial"/>
                <w:sz w:val="20"/>
                <w:szCs w:val="20"/>
                <w:lang w:eastAsia="en-US"/>
              </w:rPr>
              <w:t>(фактически достигнутое значение)</w:t>
            </w:r>
            <w:r>
              <w:rPr>
                <w:rFonts w:eastAsia="Arial"/>
                <w:lang w:eastAsia="en-US"/>
              </w:rPr>
              <w:t xml:space="preserve"> </w:t>
            </w:r>
          </w:p>
        </w:tc>
        <w:tc>
          <w:tcPr>
            <w:tcW w:w="72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Плановые значения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403949" w:rsidRDefault="007E2C5F" w:rsidP="009E0B91">
            <w:pPr>
              <w:widowControl w:val="0"/>
              <w:spacing w:after="200" w:line="252" w:lineRule="auto"/>
              <w:ind w:left="57" w:right="115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Темп прироста (%) &lt;2&gt;</w:t>
            </w:r>
          </w:p>
        </w:tc>
      </w:tr>
      <w:tr w:rsidR="009E0B91" w:rsidTr="009E0B91">
        <w:trPr>
          <w:trHeight w:val="443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9E0B91" w:rsidRDefault="009E0B91" w:rsidP="009E0B91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9E0B91" w:rsidRDefault="009E0B91" w:rsidP="009E0B91">
            <w:pPr>
              <w:widowControl w:val="0"/>
              <w:spacing w:after="200" w:line="252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  <w:p w:rsidR="009E0B91" w:rsidRDefault="009E0B91" w:rsidP="009E0B91">
            <w:pPr>
              <w:widowControl w:val="0"/>
              <w:spacing w:after="200" w:line="252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52" w:lineRule="auto"/>
              <w:ind w:right="57"/>
              <w:jc w:val="both"/>
              <w:rPr>
                <w:rFonts w:eastAsia="Arial"/>
                <w:lang w:eastAsia="en-US"/>
              </w:rPr>
            </w:pPr>
          </w:p>
          <w:p w:rsidR="009E0B91" w:rsidRDefault="009E0B91" w:rsidP="009E0B91">
            <w:pPr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jc w:val="center"/>
              <w:rPr>
                <w:rFonts w:eastAsia="Arial"/>
                <w:lang w:eastAsia="en-US"/>
              </w:rPr>
            </w:pPr>
          </w:p>
          <w:p w:rsidR="009E0B91" w:rsidRDefault="009E0B91" w:rsidP="009E0B91">
            <w:pPr>
              <w:rPr>
                <w:rFonts w:eastAsia="Arial"/>
                <w:lang w:eastAsia="en-US"/>
              </w:rPr>
            </w:pPr>
          </w:p>
          <w:p w:rsidR="009E0B91" w:rsidRPr="009E0B91" w:rsidRDefault="009E0B91" w:rsidP="009E0B91">
            <w:pPr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2028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9E0B91" w:rsidTr="009E0B91">
        <w:trPr>
          <w:trHeight w:val="39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left="851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left="575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left="851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left="576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left="434" w:right="57"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left="575" w:right="57" w:hanging="41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left="575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left="851" w:right="57" w:hanging="13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left="575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left="575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left="575" w:right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B91" w:rsidRDefault="009E0B91" w:rsidP="009E0B91">
            <w:pPr>
              <w:widowControl w:val="0"/>
              <w:numPr>
                <w:ilvl w:val="0"/>
                <w:numId w:val="6"/>
              </w:numPr>
              <w:spacing w:after="200" w:line="276" w:lineRule="auto"/>
              <w:ind w:left="576" w:right="57" w:hanging="417"/>
              <w:jc w:val="center"/>
              <w:rPr>
                <w:rFonts w:eastAsia="Calibri"/>
                <w:lang w:eastAsia="en-US"/>
              </w:rPr>
            </w:pPr>
          </w:p>
        </w:tc>
      </w:tr>
      <w:tr w:rsidR="00403949" w:rsidTr="009E0B91">
        <w:trPr>
          <w:trHeight w:val="394"/>
        </w:trPr>
        <w:tc>
          <w:tcPr>
            <w:tcW w:w="150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949" w:rsidRDefault="007E2C5F" w:rsidP="009E0B91">
            <w:pPr>
              <w:widowControl w:val="0"/>
              <w:spacing w:after="200" w:line="276" w:lineRule="auto"/>
              <w:ind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Подпрограмма 4: «Организация и осуществление контроля в финансово-бюджетной сфере»</w:t>
            </w:r>
          </w:p>
        </w:tc>
      </w:tr>
      <w:tr w:rsidR="00403949" w:rsidTr="009E0B91">
        <w:trPr>
          <w:trHeight w:val="213"/>
        </w:trPr>
        <w:tc>
          <w:tcPr>
            <w:tcW w:w="150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E0B91">
            <w:pPr>
              <w:widowControl w:val="0"/>
              <w:ind w:left="57"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Цель</w:t>
            </w:r>
            <w:r>
              <w:t>:</w:t>
            </w:r>
            <w:r>
              <w:rPr>
                <w:rFonts w:eastAsia="Arial"/>
                <w:lang w:eastAsia="en-US"/>
              </w:rPr>
              <w:t xml:space="preserve"> Обеспечение контроля за соблюдением бюджетного законодательства </w:t>
            </w:r>
          </w:p>
          <w:p w:rsidR="00403949" w:rsidRDefault="007E2C5F" w:rsidP="009E0B91">
            <w:pPr>
              <w:widowControl w:val="0"/>
              <w:ind w:left="57"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РФ и иных нормативных правовых актов, регулирующих бюджетные отношения, а также законодательства РФ о контрактной системе в сфере закупок товаров, работ, услуг для обеспечения муниципальных нужд</w:t>
            </w:r>
          </w:p>
          <w:p w:rsidR="00403949" w:rsidRDefault="007E2C5F" w:rsidP="009E0B91">
            <w:pPr>
              <w:widowControl w:val="0"/>
              <w:ind w:left="57" w:right="57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в части имеющихся у финансового управления контрольных полномочий (далее – соответственно бюджетное законодательство, внутренний государственный финансовый контроль, законодательство о контрактной системе, контроль в сфере закупок).</w:t>
            </w:r>
          </w:p>
        </w:tc>
      </w:tr>
      <w:tr w:rsidR="00403949" w:rsidTr="009E0B91">
        <w:trPr>
          <w:trHeight w:val="213"/>
        </w:trPr>
        <w:tc>
          <w:tcPr>
            <w:tcW w:w="150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Задача: 1.  Организация и осуществление</w:t>
            </w:r>
            <w:r w:rsidR="00736381">
              <w:rPr>
                <w:rFonts w:eastAsia="Arial"/>
                <w:lang w:eastAsia="en-US"/>
              </w:rPr>
              <w:t xml:space="preserve"> </w:t>
            </w:r>
            <w:r>
              <w:rPr>
                <w:rFonts w:eastAsia="Arial"/>
                <w:lang w:eastAsia="en-US"/>
              </w:rPr>
              <w:t>контроля</w:t>
            </w:r>
            <w:r w:rsidR="00736381">
              <w:rPr>
                <w:rFonts w:eastAsia="Arial"/>
                <w:lang w:eastAsia="en-US"/>
              </w:rPr>
              <w:t>,</w:t>
            </w:r>
            <w:r>
              <w:rPr>
                <w:rFonts w:eastAsia="Arial"/>
                <w:lang w:eastAsia="en-US"/>
              </w:rPr>
              <w:t xml:space="preserve"> и поддержание нормативного правового регулирования, соблюдение бюджетного законодательства</w:t>
            </w:r>
          </w:p>
        </w:tc>
      </w:tr>
      <w:tr w:rsidR="00403949" w:rsidTr="009E0B91">
        <w:trPr>
          <w:trHeight w:val="213"/>
        </w:trPr>
        <w:tc>
          <w:tcPr>
            <w:tcW w:w="150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Целевой индикатор</w:t>
            </w:r>
          </w:p>
        </w:tc>
      </w:tr>
      <w:tr w:rsidR="009E0B91" w:rsidTr="009E0B91">
        <w:trPr>
          <w:trHeight w:val="2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val="en-US" w:eastAsia="en-US"/>
              </w:rPr>
              <w:t>4.</w:t>
            </w:r>
            <w:r>
              <w:rPr>
                <w:rFonts w:eastAsia="Arial"/>
                <w:lang w:eastAsia="en-US"/>
              </w:rPr>
              <w:t>1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исполнения плана проверок</w:t>
            </w:r>
          </w:p>
        </w:tc>
        <w:tc>
          <w:tcPr>
            <w:tcW w:w="1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&gt;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val="en-US" w:eastAsia="en-US"/>
              </w:rPr>
            </w:pPr>
            <w:r>
              <w:rPr>
                <w:rFonts w:eastAsia="Arial"/>
                <w:lang w:val="en-US"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right="57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0</w:t>
            </w:r>
          </w:p>
        </w:tc>
      </w:tr>
      <w:tr w:rsidR="00403949" w:rsidTr="009E0B91">
        <w:trPr>
          <w:trHeight w:val="400"/>
        </w:trPr>
        <w:tc>
          <w:tcPr>
            <w:tcW w:w="150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Мероприятие</w:t>
            </w:r>
          </w:p>
        </w:tc>
      </w:tr>
      <w:tr w:rsidR="009E0B91" w:rsidTr="009E0B91">
        <w:trPr>
          <w:trHeight w:val="209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>2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(учебно-методические кабинеты, бухгалтерии, немуниципальные служащие)</w:t>
            </w:r>
          </w:p>
        </w:tc>
        <w:tc>
          <w:tcPr>
            <w:tcW w:w="1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center"/>
              <w:rPr>
                <w:rFonts w:eastAsia="Arial"/>
                <w:lang w:eastAsia="en-US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B91" w:rsidRDefault="009E0B91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lang w:eastAsia="en-US"/>
              </w:rPr>
            </w:pPr>
          </w:p>
        </w:tc>
      </w:tr>
      <w:tr w:rsidR="00403949" w:rsidTr="009E0B91">
        <w:trPr>
          <w:trHeight w:val="213"/>
        </w:trPr>
        <w:tc>
          <w:tcPr>
            <w:tcW w:w="15031" w:type="dxa"/>
            <w:gridSpan w:val="16"/>
            <w:tcBorders>
              <w:top w:val="single" w:sz="4" w:space="0" w:color="000000"/>
            </w:tcBorders>
            <w:shd w:val="clear" w:color="auto" w:fill="auto"/>
          </w:tcPr>
          <w:p w:rsidR="00403949" w:rsidRDefault="007E2C5F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  <w:r>
              <w:rPr>
                <w:rFonts w:eastAsia="Arial"/>
                <w:sz w:val="16"/>
                <w:szCs w:val="16"/>
                <w:lang w:eastAsia="en-US"/>
              </w:rPr>
              <w:t xml:space="preserve">&lt;1&gt; Увеличение значения показателя (прямой показатель); </w:t>
            </w:r>
            <w:proofErr w:type="gramStart"/>
            <w:r>
              <w:rPr>
                <w:rFonts w:eastAsia="Arial"/>
                <w:sz w:val="16"/>
                <w:szCs w:val="16"/>
                <w:lang w:eastAsia="en-US"/>
              </w:rPr>
              <w:t>&lt; -</w:t>
            </w:r>
            <w:proofErr w:type="gramEnd"/>
            <w:r>
              <w:rPr>
                <w:rFonts w:eastAsia="Arial"/>
                <w:sz w:val="16"/>
                <w:szCs w:val="16"/>
                <w:lang w:eastAsia="en-US"/>
              </w:rPr>
              <w:t xml:space="preserve"> уменьшение значения показателя (обратный показатель); 0 - без изменений.</w:t>
            </w:r>
          </w:p>
        </w:tc>
      </w:tr>
      <w:tr w:rsidR="00403949" w:rsidTr="009E0B91">
        <w:trPr>
          <w:trHeight w:val="213"/>
        </w:trPr>
        <w:tc>
          <w:tcPr>
            <w:tcW w:w="15031" w:type="dxa"/>
            <w:gridSpan w:val="16"/>
            <w:shd w:val="clear" w:color="auto" w:fill="auto"/>
          </w:tcPr>
          <w:p w:rsidR="00403949" w:rsidRDefault="007E2C5F" w:rsidP="009E0B91">
            <w:pPr>
              <w:widowControl w:val="0"/>
              <w:spacing w:after="200" w:line="252" w:lineRule="auto"/>
              <w:ind w:left="57" w:right="57" w:firstLine="60"/>
              <w:rPr>
                <w:rFonts w:eastAsia="Arial"/>
                <w:sz w:val="16"/>
                <w:szCs w:val="16"/>
                <w:lang w:eastAsia="en-US"/>
              </w:rPr>
            </w:pPr>
            <w:r>
              <w:rPr>
                <w:rFonts w:eastAsia="Arial"/>
                <w:sz w:val="16"/>
                <w:szCs w:val="16"/>
                <w:lang w:eastAsia="en-US"/>
              </w:rPr>
              <w:t xml:space="preserve">&lt;2&gt; Для прямого показателя, а также для показателя, необходимое направление изменений значения которого "0", значение </w:t>
            </w:r>
            <w:r>
              <w:rPr>
                <w:rFonts w:eastAsia="Arial"/>
                <w:spacing w:val="-3"/>
                <w:sz w:val="16"/>
                <w:szCs w:val="16"/>
                <w:lang w:eastAsia="en-US"/>
              </w:rPr>
              <w:t xml:space="preserve">графы </w:t>
            </w:r>
            <w:r>
              <w:rPr>
                <w:rFonts w:eastAsia="Arial"/>
                <w:sz w:val="16"/>
                <w:szCs w:val="16"/>
                <w:lang w:eastAsia="en-US"/>
              </w:rPr>
              <w:t xml:space="preserve">11 рассчитывается по </w:t>
            </w:r>
            <w:r>
              <w:rPr>
                <w:rFonts w:eastAsia="Arial"/>
                <w:spacing w:val="-3"/>
                <w:sz w:val="16"/>
                <w:szCs w:val="16"/>
                <w:lang w:eastAsia="en-US"/>
              </w:rPr>
              <w:t xml:space="preserve">формуле: </w:t>
            </w:r>
            <w:r>
              <w:rPr>
                <w:rFonts w:eastAsia="Arial"/>
                <w:sz w:val="16"/>
                <w:szCs w:val="16"/>
                <w:lang w:eastAsia="en-US"/>
              </w:rPr>
              <w:t>(гр. 10 / гр. 6 x 100) – 100.</w:t>
            </w:r>
          </w:p>
          <w:p w:rsidR="00403949" w:rsidRDefault="00403949" w:rsidP="009E0B91">
            <w:pPr>
              <w:widowControl w:val="0"/>
              <w:spacing w:after="200" w:line="276" w:lineRule="auto"/>
              <w:ind w:left="57" w:right="57"/>
              <w:jc w:val="both"/>
              <w:rPr>
                <w:rFonts w:eastAsia="Arial"/>
                <w:sz w:val="16"/>
                <w:szCs w:val="16"/>
                <w:lang w:eastAsia="en-US"/>
              </w:rPr>
            </w:pPr>
          </w:p>
        </w:tc>
      </w:tr>
    </w:tbl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>Таблица 3 Приложения 5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</w:t>
      </w:r>
    </w:p>
    <w:p w:rsidR="00403949" w:rsidRDefault="007E2C5F">
      <w:pPr>
        <w:ind w:left="284" w:right="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МО «Северо-Байкальский район» </w:t>
      </w:r>
    </w:p>
    <w:p w:rsidR="00403949" w:rsidRDefault="007E2C5F">
      <w:pPr>
        <w:ind w:left="426" w:right="106"/>
        <w:jc w:val="right"/>
        <w:rPr>
          <w:rFonts w:eastAsia="Calibri"/>
          <w:bCs/>
          <w:sz w:val="20"/>
          <w:szCs w:val="20"/>
        </w:rPr>
      </w:pPr>
      <w:r w:rsidRPr="00F17599">
        <w:rPr>
          <w:rFonts w:eastAsia="Calibri"/>
          <w:bCs/>
          <w:sz w:val="20"/>
          <w:szCs w:val="20"/>
        </w:rPr>
        <w:t xml:space="preserve">от </w:t>
      </w:r>
      <w:r w:rsidR="00CC5AFD">
        <w:rPr>
          <w:rFonts w:eastAsia="Calibri"/>
          <w:bCs/>
          <w:sz w:val="20"/>
          <w:szCs w:val="20"/>
        </w:rPr>
        <w:t>0</w:t>
      </w:r>
      <w:r w:rsidR="00D64D60">
        <w:rPr>
          <w:rFonts w:eastAsia="Calibri"/>
          <w:bCs/>
          <w:sz w:val="20"/>
          <w:szCs w:val="20"/>
        </w:rPr>
        <w:t>4</w:t>
      </w:r>
      <w:r w:rsidRPr="00F17599">
        <w:rPr>
          <w:rFonts w:eastAsia="Calibri"/>
          <w:bCs/>
          <w:sz w:val="20"/>
          <w:szCs w:val="20"/>
        </w:rPr>
        <w:t>.</w:t>
      </w:r>
      <w:r w:rsidR="00266831">
        <w:rPr>
          <w:rFonts w:eastAsia="Calibri"/>
          <w:bCs/>
          <w:sz w:val="20"/>
          <w:szCs w:val="20"/>
        </w:rPr>
        <w:t>0</w:t>
      </w:r>
      <w:r w:rsidR="00D64D60">
        <w:rPr>
          <w:rFonts w:eastAsia="Calibri"/>
          <w:bCs/>
          <w:sz w:val="20"/>
          <w:szCs w:val="20"/>
        </w:rPr>
        <w:t>2</w:t>
      </w:r>
      <w:r w:rsidRPr="00F17599">
        <w:rPr>
          <w:rFonts w:eastAsia="Calibri"/>
          <w:bCs/>
          <w:sz w:val="20"/>
          <w:szCs w:val="20"/>
        </w:rPr>
        <w:t>.202</w:t>
      </w:r>
      <w:r w:rsidR="00266831">
        <w:rPr>
          <w:rFonts w:eastAsia="Calibri"/>
          <w:bCs/>
          <w:sz w:val="20"/>
          <w:szCs w:val="20"/>
        </w:rPr>
        <w:t>6</w:t>
      </w:r>
      <w:r w:rsidRPr="00F17599">
        <w:rPr>
          <w:rFonts w:eastAsia="Calibri"/>
          <w:bCs/>
          <w:sz w:val="20"/>
          <w:szCs w:val="20"/>
        </w:rPr>
        <w:t xml:space="preserve"> № </w:t>
      </w:r>
      <w:r w:rsidR="00D64D60">
        <w:rPr>
          <w:rFonts w:eastAsia="Calibri"/>
          <w:bCs/>
          <w:sz w:val="20"/>
          <w:szCs w:val="20"/>
        </w:rPr>
        <w:t>12</w:t>
      </w:r>
    </w:p>
    <w:p w:rsidR="00403949" w:rsidRDefault="007E2C5F">
      <w:pPr>
        <w:tabs>
          <w:tab w:val="left" w:pos="5094"/>
        </w:tabs>
        <w:rPr>
          <w:rFonts w:eastAsia="Arial"/>
          <w:b/>
          <w:lang w:eastAsia="en-US"/>
        </w:rPr>
      </w:pPr>
      <w:r>
        <w:rPr>
          <w:rFonts w:eastAsia="Arial"/>
          <w:b/>
          <w:lang w:eastAsia="en-US"/>
        </w:rPr>
        <w:t xml:space="preserve">                                                                  Сравнительная таблица целевых показателей на текущий период</w:t>
      </w:r>
    </w:p>
    <w:tbl>
      <w:tblPr>
        <w:tblW w:w="15157" w:type="dxa"/>
        <w:tblInd w:w="28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76"/>
        <w:gridCol w:w="5105"/>
        <w:gridCol w:w="1700"/>
        <w:gridCol w:w="3403"/>
        <w:gridCol w:w="3673"/>
      </w:tblGrid>
      <w:tr w:rsidR="00403949">
        <w:trPr>
          <w:trHeight w:val="230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N</w:t>
            </w: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п/п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Наименование показателя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Ед. изм.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Плановое значение целевого показателя (индикатора)</w:t>
            </w:r>
          </w:p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(раздел 4)</w:t>
            </w:r>
          </w:p>
          <w:p w:rsidR="00403949" w:rsidRDefault="00403949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4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4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4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numPr>
                <w:ilvl w:val="0"/>
                <w:numId w:val="14"/>
              </w:numPr>
              <w:tabs>
                <w:tab w:val="left" w:pos="1158"/>
              </w:tabs>
              <w:spacing w:after="160" w:line="259" w:lineRule="auto"/>
              <w:rPr>
                <w:rFonts w:eastAsia="Arial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5.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4</w:t>
            </w:r>
          </w:p>
        </w:tc>
        <w:tc>
          <w:tcPr>
            <w:tcW w:w="1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Подпрограмма «Организация и осуществление контроля в финансово-бюджетной сфере»</w:t>
            </w:r>
          </w:p>
        </w:tc>
      </w:tr>
      <w:tr w:rsidR="00403949">
        <w:trPr>
          <w:trHeight w:val="2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4.1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процент исполнения плана проверок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%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tabs>
                <w:tab w:val="left" w:pos="1158"/>
              </w:tabs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100</w:t>
            </w:r>
            <w:bookmarkStart w:id="25" w:name="_Hlk151024849"/>
            <w:bookmarkEnd w:id="25"/>
          </w:p>
        </w:tc>
      </w:tr>
    </w:tbl>
    <w:p w:rsidR="00403949" w:rsidRDefault="00403949">
      <w:pPr>
        <w:tabs>
          <w:tab w:val="left" w:pos="5094"/>
        </w:tabs>
        <w:rPr>
          <w:rFonts w:eastAsia="Arial"/>
          <w:sz w:val="20"/>
          <w:szCs w:val="20"/>
          <w:lang w:eastAsia="en-US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widowControl w:val="0"/>
        <w:spacing w:line="264" w:lineRule="auto"/>
        <w:ind w:right="57"/>
        <w:jc w:val="center"/>
        <w:outlineLvl w:val="0"/>
        <w:rPr>
          <w:sz w:val="22"/>
          <w:szCs w:val="22"/>
        </w:rPr>
        <w:sectPr w:rsidR="00403949">
          <w:pgSz w:w="16838" w:h="11906" w:orient="landscape"/>
          <w:pgMar w:top="567" w:right="567" w:bottom="567" w:left="1134" w:header="0" w:footer="0" w:gutter="0"/>
          <w:pgNumType w:start="1"/>
          <w:cols w:space="720"/>
          <w:formProt w:val="0"/>
          <w:titlePg/>
          <w:docGrid w:linePitch="360"/>
        </w:sectPr>
      </w:pPr>
      <w:r>
        <w:rPr>
          <w:sz w:val="22"/>
          <w:szCs w:val="22"/>
        </w:rPr>
        <w:tab/>
      </w:r>
    </w:p>
    <w:p w:rsidR="00403949" w:rsidRDefault="007E2C5F">
      <w:pPr>
        <w:widowControl w:val="0"/>
        <w:spacing w:line="264" w:lineRule="auto"/>
        <w:ind w:right="57"/>
        <w:jc w:val="center"/>
        <w:outlineLvl w:val="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8. Описание мер муниципального и правового регулирования и анализ рисков муниципальной подпрограммы</w:t>
      </w:r>
    </w:p>
    <w:p w:rsidR="00403949" w:rsidRDefault="00403949">
      <w:pPr>
        <w:widowControl w:val="0"/>
        <w:tabs>
          <w:tab w:val="left" w:pos="1305"/>
        </w:tabs>
        <w:ind w:right="-7" w:firstLine="851"/>
        <w:jc w:val="both"/>
        <w:rPr>
          <w:rFonts w:eastAsia="Arial"/>
          <w:lang w:eastAsia="en-US"/>
        </w:rPr>
      </w:pPr>
    </w:p>
    <w:p w:rsidR="00403949" w:rsidRDefault="007E2C5F">
      <w:pPr>
        <w:ind w:right="-114" w:firstLine="709"/>
        <w:jc w:val="both"/>
        <w:outlineLvl w:val="1"/>
      </w:pPr>
      <w:r>
        <w:t>Одним из основных программно-целевых инструментов реализации муниципальной программы является нормативно-правовое регулирование в сфере муниципального управления.</w:t>
      </w:r>
    </w:p>
    <w:p w:rsidR="00403949" w:rsidRDefault="007E2C5F">
      <w:pPr>
        <w:ind w:right="-114" w:firstLine="709"/>
        <w:jc w:val="both"/>
        <w:outlineLvl w:val="1"/>
      </w:pPr>
      <w:r>
        <w:t>В рамках разработки мер правового регулирования осуществляется обобщение практики применения федерального законодательства и законодательства Республики Бурятия, проводится анализ реализации государственной политики в установленной сфере деятельности и разрабатывает предложения по совершенствованию законодательства в области совершенствования муниципального управления МО «Северо-Байкальский район».</w:t>
      </w: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jc w:val="center"/>
        <w:rPr>
          <w:b/>
        </w:rPr>
      </w:pPr>
      <w:r>
        <w:rPr>
          <w:b/>
        </w:rPr>
        <w:t>Программные документы МО «Северо-Байкальский район»</w:t>
      </w:r>
    </w:p>
    <w:p w:rsidR="00403949" w:rsidRDefault="00403949">
      <w:pPr>
        <w:widowControl w:val="0"/>
        <w:tabs>
          <w:tab w:val="left" w:pos="290"/>
        </w:tabs>
        <w:outlineLvl w:val="0"/>
        <w:rPr>
          <w:sz w:val="22"/>
          <w:szCs w:val="22"/>
        </w:rPr>
      </w:pPr>
    </w:p>
    <w:tbl>
      <w:tblPr>
        <w:tblW w:w="4900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523"/>
        <w:gridCol w:w="3978"/>
        <w:gridCol w:w="2287"/>
        <w:gridCol w:w="2668"/>
        <w:gridCol w:w="1312"/>
      </w:tblGrid>
      <w:tr w:rsidR="00403949">
        <w:trPr>
          <w:trHeight w:val="735"/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2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положения </w:t>
            </w:r>
          </w:p>
        </w:tc>
        <w:tc>
          <w:tcPr>
            <w:tcW w:w="2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12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Ожидаемые сроки принятия</w:t>
            </w:r>
          </w:p>
        </w:tc>
      </w:tr>
      <w:tr w:rsidR="00403949">
        <w:trPr>
          <w:trHeight w:val="1065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403949">
            <w:pPr>
              <w:numPr>
                <w:ilvl w:val="0"/>
                <w:numId w:val="18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90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нормативных правовых актов в связи с принятием нормативных правовых актов федеральных и республиканских органов государственной власти и по поручениям </w:t>
            </w:r>
          </w:p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Главы МО «Северо-Байкальский район»</w:t>
            </w:r>
          </w:p>
        </w:tc>
        <w:tc>
          <w:tcPr>
            <w:tcW w:w="2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законодательства МО «Северо-Байкальский район»</w:t>
            </w:r>
          </w:p>
        </w:tc>
        <w:tc>
          <w:tcPr>
            <w:tcW w:w="2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 xml:space="preserve">администрации муниципального </w:t>
            </w:r>
            <w:proofErr w:type="gramStart"/>
            <w:r>
              <w:rPr>
                <w:spacing w:val="-2"/>
                <w:sz w:val="20"/>
                <w:szCs w:val="20"/>
              </w:rPr>
              <w:t>образования  «</w:t>
            </w:r>
            <w:proofErr w:type="gramEnd"/>
            <w:r>
              <w:rPr>
                <w:spacing w:val="-2"/>
                <w:sz w:val="20"/>
                <w:szCs w:val="20"/>
              </w:rPr>
              <w:t>Северо-Байкальский район» Республики Бурятия»</w:t>
            </w:r>
          </w:p>
        </w:tc>
        <w:tc>
          <w:tcPr>
            <w:tcW w:w="12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  <w:tr w:rsidR="00403949">
        <w:trPr>
          <w:trHeight w:val="1247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403949">
            <w:pPr>
              <w:numPr>
                <w:ilvl w:val="0"/>
                <w:numId w:val="18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900" w:type="dxa"/>
            <w:tcBorders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решения сессии Совета депутатов Северо-Байкальского района о бюджете на очередной финансовый год и на плановый период</w:t>
            </w:r>
          </w:p>
        </w:tc>
        <w:tc>
          <w:tcPr>
            <w:tcW w:w="2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объема ассигнований за счет средств бюджета на финансирование мероприятий </w:t>
            </w:r>
          </w:p>
        </w:tc>
        <w:tc>
          <w:tcPr>
            <w:tcW w:w="2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 xml:space="preserve">администрации муниципального </w:t>
            </w:r>
            <w:proofErr w:type="gramStart"/>
            <w:r>
              <w:rPr>
                <w:spacing w:val="-2"/>
                <w:sz w:val="20"/>
                <w:szCs w:val="20"/>
              </w:rPr>
              <w:t>образования  «</w:t>
            </w:r>
            <w:proofErr w:type="spellStart"/>
            <w:proofErr w:type="gramEnd"/>
            <w:r>
              <w:rPr>
                <w:spacing w:val="-2"/>
                <w:sz w:val="20"/>
                <w:szCs w:val="20"/>
              </w:rPr>
              <w:t>Северо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-Байкальский район» Республики Бурятия»</w:t>
            </w:r>
          </w:p>
        </w:tc>
        <w:tc>
          <w:tcPr>
            <w:tcW w:w="12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  <w:p w:rsidR="00403949" w:rsidRDefault="00403949">
            <w:pPr>
              <w:jc w:val="center"/>
              <w:rPr>
                <w:sz w:val="20"/>
                <w:szCs w:val="20"/>
              </w:rPr>
            </w:pPr>
          </w:p>
        </w:tc>
      </w:tr>
      <w:tr w:rsidR="00403949">
        <w:trPr>
          <w:trHeight w:val="1407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900" w:type="dxa"/>
            <w:tcBorders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решения сессии Совета депутатов Северо-Байкальского района об </w:t>
            </w:r>
            <w:proofErr w:type="gramStart"/>
            <w:r>
              <w:rPr>
                <w:sz w:val="20"/>
                <w:szCs w:val="20"/>
              </w:rPr>
              <w:t>исполнении  бюджета</w:t>
            </w:r>
            <w:proofErr w:type="gramEnd"/>
            <w:r>
              <w:rPr>
                <w:sz w:val="20"/>
                <w:szCs w:val="20"/>
              </w:rPr>
              <w:t xml:space="preserve"> за отчетный период, об исполнении резервного фонда</w:t>
            </w:r>
          </w:p>
        </w:tc>
        <w:tc>
          <w:tcPr>
            <w:tcW w:w="2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значений исполненных ассигнований за счет средств бюджета для планирования финансирования мероприятий</w:t>
            </w:r>
          </w:p>
        </w:tc>
        <w:tc>
          <w:tcPr>
            <w:tcW w:w="2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</w:t>
            </w:r>
            <w:r>
              <w:rPr>
                <w:spacing w:val="-2"/>
                <w:sz w:val="20"/>
                <w:szCs w:val="20"/>
              </w:rPr>
              <w:t xml:space="preserve">администрации муниципального </w:t>
            </w:r>
            <w:proofErr w:type="gramStart"/>
            <w:r>
              <w:rPr>
                <w:spacing w:val="-2"/>
                <w:sz w:val="20"/>
                <w:szCs w:val="20"/>
              </w:rPr>
              <w:t>образования  «</w:t>
            </w:r>
            <w:proofErr w:type="spellStart"/>
            <w:proofErr w:type="gramEnd"/>
            <w:r>
              <w:rPr>
                <w:spacing w:val="-2"/>
                <w:sz w:val="20"/>
                <w:szCs w:val="20"/>
              </w:rPr>
              <w:t>Северо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-Байкальский район» Республики Бурятия»</w:t>
            </w:r>
          </w:p>
        </w:tc>
        <w:tc>
          <w:tcPr>
            <w:tcW w:w="12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49" w:rsidRDefault="007E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</w:tbl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jc w:val="center"/>
        <w:rPr>
          <w:b/>
        </w:rPr>
      </w:pPr>
      <w:r>
        <w:rPr>
          <w:sz w:val="22"/>
          <w:szCs w:val="22"/>
        </w:rPr>
        <w:tab/>
      </w:r>
      <w:r>
        <w:rPr>
          <w:b/>
        </w:rPr>
        <w:t>Программные документы МО «Северо-Байкальский район»</w:t>
      </w:r>
    </w:p>
    <w:p w:rsidR="00403949" w:rsidRDefault="007E2C5F">
      <w:pPr>
        <w:ind w:right="-114" w:firstLine="708"/>
        <w:jc w:val="both"/>
        <w:rPr>
          <w:spacing w:val="-2"/>
        </w:rPr>
      </w:pPr>
      <w:r>
        <w:t xml:space="preserve">Анализ рисков и управление рисками при реализации муниципальной подпрограммы осуществляет ответственный исполнитель – МКУ «Финансовое управление </w:t>
      </w:r>
      <w:r>
        <w:rPr>
          <w:spacing w:val="-2"/>
        </w:rPr>
        <w:t>администрации муниципального образования «</w:t>
      </w:r>
      <w:proofErr w:type="spellStart"/>
      <w:r>
        <w:rPr>
          <w:spacing w:val="-2"/>
        </w:rPr>
        <w:t>Северо</w:t>
      </w:r>
      <w:proofErr w:type="spellEnd"/>
      <w:r>
        <w:rPr>
          <w:spacing w:val="-2"/>
        </w:rPr>
        <w:t xml:space="preserve"> -Байкальский район» Республики Бурятия»</w:t>
      </w:r>
    </w:p>
    <w:p w:rsidR="00403949" w:rsidRDefault="007E2C5F">
      <w:pPr>
        <w:ind w:right="-342" w:firstLine="709"/>
        <w:jc w:val="both"/>
        <w:rPr>
          <w:spacing w:val="-1"/>
        </w:rPr>
      </w:pPr>
      <w:r>
        <w:rPr>
          <w:spacing w:val="-1"/>
        </w:rPr>
        <w:t xml:space="preserve">Основными рисками при реализации муниципальной подпрограммы являются: </w:t>
      </w:r>
    </w:p>
    <w:p w:rsidR="00403949" w:rsidRDefault="007E2C5F">
      <w:pPr>
        <w:ind w:right="-114" w:firstLine="709"/>
        <w:jc w:val="both"/>
        <w:rPr>
          <w:spacing w:val="-7"/>
        </w:rPr>
      </w:pPr>
      <w:r>
        <w:rPr>
          <w:spacing w:val="-6"/>
        </w:rPr>
        <w:t xml:space="preserve">- снижение объемов </w:t>
      </w:r>
      <w:r>
        <w:rPr>
          <w:spacing w:val="-4"/>
        </w:rPr>
        <w:t>финансирования и неэффективного администрирования программы;</w:t>
      </w:r>
    </w:p>
    <w:p w:rsidR="00403949" w:rsidRDefault="007E2C5F">
      <w:pPr>
        <w:shd w:val="clear" w:color="auto" w:fill="FFFFFF"/>
        <w:tabs>
          <w:tab w:val="left" w:pos="1008"/>
        </w:tabs>
        <w:ind w:right="-114" w:firstLine="709"/>
        <w:jc w:val="both"/>
      </w:pPr>
      <w:r>
        <w:t>- невыполнение в полном объеме принятых по программе финансовых обязательств.</w:t>
      </w:r>
    </w:p>
    <w:p w:rsidR="00403949" w:rsidRDefault="007E2C5F">
      <w:pPr>
        <w:shd w:val="clear" w:color="auto" w:fill="FFFFFF"/>
        <w:ind w:right="-114" w:firstLine="709"/>
        <w:jc w:val="both"/>
        <w:rPr>
          <w:spacing w:val="-6"/>
        </w:rPr>
      </w:pPr>
      <w:r>
        <w:rPr>
          <w:spacing w:val="4"/>
        </w:rPr>
        <w:t xml:space="preserve">Недофинансирование мероприятий программы может привести к снижению </w:t>
      </w:r>
      <w:r>
        <w:rPr>
          <w:spacing w:val="-4"/>
        </w:rPr>
        <w:t xml:space="preserve">показателей ее эффективности, прогнозируемости результатов, вариативности приоритетов </w:t>
      </w:r>
      <w:r>
        <w:rPr>
          <w:spacing w:val="-6"/>
        </w:rPr>
        <w:t>при решении рассматриваемых проблем.</w:t>
      </w:r>
    </w:p>
    <w:p w:rsidR="00403949" w:rsidRDefault="007E2C5F">
      <w:pPr>
        <w:ind w:right="-114" w:firstLine="709"/>
        <w:jc w:val="both"/>
      </w:pPr>
      <w:r>
        <w:t>Способом ограничения финансового риска является ежегодная корректировка подпрограммных мероприятий и показателей в зависимости от достигнутых результатов.</w:t>
      </w:r>
    </w:p>
    <w:p w:rsidR="00403949" w:rsidRDefault="00403949">
      <w:pPr>
        <w:ind w:right="27" w:firstLine="540"/>
        <w:jc w:val="both"/>
      </w:pPr>
    </w:p>
    <w:p w:rsidR="00403949" w:rsidRDefault="0040394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03949" w:rsidRDefault="00403949">
      <w:pPr>
        <w:tabs>
          <w:tab w:val="left" w:pos="1386"/>
        </w:tabs>
        <w:rPr>
          <w:sz w:val="22"/>
          <w:szCs w:val="22"/>
        </w:rPr>
      </w:pPr>
    </w:p>
    <w:p w:rsidR="00403949" w:rsidRDefault="007E2C5F">
      <w:pPr>
        <w:tabs>
          <w:tab w:val="left" w:pos="1386"/>
        </w:tabs>
        <w:rPr>
          <w:sz w:val="22"/>
          <w:szCs w:val="22"/>
        </w:rPr>
        <w:sectPr w:rsidR="00403949">
          <w:pgSz w:w="11906" w:h="16838"/>
          <w:pgMar w:top="567" w:right="567" w:bottom="1134" w:left="567" w:header="0" w:footer="0" w:gutter="0"/>
          <w:pgNumType w:start="1"/>
          <w:cols w:space="720"/>
          <w:formProt w:val="0"/>
          <w:docGrid w:linePitch="360"/>
        </w:sectPr>
      </w:pPr>
      <w:r>
        <w:rPr>
          <w:sz w:val="22"/>
          <w:szCs w:val="22"/>
        </w:rPr>
        <w:tab/>
      </w: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403949">
      <w:pPr>
        <w:widowControl w:val="0"/>
        <w:jc w:val="right"/>
        <w:outlineLvl w:val="0"/>
        <w:rPr>
          <w:sz w:val="22"/>
          <w:szCs w:val="22"/>
        </w:rPr>
      </w:pPr>
    </w:p>
    <w:p w:rsidR="00403949" w:rsidRDefault="007E2C5F">
      <w:pPr>
        <w:widowControl w:val="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Таблица 6 Приложения № 1</w:t>
      </w:r>
    </w:p>
    <w:p w:rsidR="00403949" w:rsidRDefault="007E2C5F">
      <w:pPr>
        <w:tabs>
          <w:tab w:val="left" w:pos="7797"/>
        </w:tabs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>МО «Северо-Байкальский район»</w:t>
      </w:r>
    </w:p>
    <w:p w:rsidR="00403949" w:rsidRDefault="007E2C5F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b/>
          <w:bCs/>
          <w:w w:val="110"/>
          <w:lang w:eastAsia="en-US"/>
        </w:rPr>
      </w:pPr>
      <w:r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17599">
        <w:rPr>
          <w:rFonts w:eastAsia="Calibri"/>
          <w:bCs/>
          <w:sz w:val="20"/>
          <w:szCs w:val="20"/>
        </w:rPr>
        <w:t xml:space="preserve">от </w:t>
      </w:r>
      <w:r w:rsidR="00B475F7">
        <w:rPr>
          <w:rFonts w:eastAsia="Calibri"/>
          <w:bCs/>
          <w:sz w:val="20"/>
          <w:szCs w:val="20"/>
        </w:rPr>
        <w:t>0</w:t>
      </w:r>
      <w:r w:rsidR="00146BBE">
        <w:rPr>
          <w:rFonts w:eastAsia="Calibri"/>
          <w:bCs/>
          <w:sz w:val="20"/>
          <w:szCs w:val="20"/>
        </w:rPr>
        <w:t>4</w:t>
      </w:r>
      <w:r w:rsidRPr="00F17599">
        <w:rPr>
          <w:rFonts w:eastAsia="Calibri"/>
          <w:bCs/>
          <w:sz w:val="20"/>
          <w:szCs w:val="20"/>
        </w:rPr>
        <w:t>.</w:t>
      </w:r>
      <w:r w:rsidR="00146BBE">
        <w:rPr>
          <w:rFonts w:eastAsia="Calibri"/>
          <w:bCs/>
          <w:sz w:val="20"/>
          <w:szCs w:val="20"/>
        </w:rPr>
        <w:t>02</w:t>
      </w:r>
      <w:r w:rsidRPr="00F17599">
        <w:rPr>
          <w:rFonts w:eastAsia="Calibri"/>
          <w:bCs/>
          <w:sz w:val="20"/>
          <w:szCs w:val="20"/>
        </w:rPr>
        <w:t>.202</w:t>
      </w:r>
      <w:r w:rsidR="00146BBE">
        <w:rPr>
          <w:rFonts w:eastAsia="Calibri"/>
          <w:bCs/>
          <w:sz w:val="20"/>
          <w:szCs w:val="20"/>
        </w:rPr>
        <w:t>6</w:t>
      </w:r>
      <w:r w:rsidRPr="00F17599">
        <w:rPr>
          <w:rFonts w:eastAsia="Calibri"/>
          <w:bCs/>
          <w:sz w:val="20"/>
          <w:szCs w:val="20"/>
        </w:rPr>
        <w:t xml:space="preserve"> № </w:t>
      </w:r>
      <w:r w:rsidR="00146BBE">
        <w:rPr>
          <w:rFonts w:eastAsia="Calibri"/>
          <w:bCs/>
          <w:sz w:val="20"/>
          <w:szCs w:val="20"/>
        </w:rPr>
        <w:t>12</w:t>
      </w:r>
    </w:p>
    <w:p w:rsidR="00403949" w:rsidRDefault="007E2C5F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b/>
          <w:bCs/>
          <w:w w:val="110"/>
          <w:lang w:eastAsia="en-US"/>
        </w:rPr>
      </w:pPr>
      <w:r>
        <w:rPr>
          <w:rFonts w:eastAsia="Arial"/>
          <w:b/>
          <w:bCs/>
          <w:w w:val="110"/>
          <w:lang w:eastAsia="en-US"/>
        </w:rPr>
        <w:t>6. Ресурсное обеспечение муниципальной программы по подпрограммам</w:t>
      </w:r>
    </w:p>
    <w:tbl>
      <w:tblPr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106"/>
        <w:gridCol w:w="708"/>
        <w:gridCol w:w="709"/>
        <w:gridCol w:w="851"/>
        <w:gridCol w:w="567"/>
        <w:gridCol w:w="850"/>
        <w:gridCol w:w="992"/>
        <w:gridCol w:w="993"/>
        <w:gridCol w:w="992"/>
        <w:gridCol w:w="992"/>
        <w:gridCol w:w="992"/>
        <w:gridCol w:w="1276"/>
        <w:gridCol w:w="992"/>
        <w:gridCol w:w="982"/>
        <w:gridCol w:w="20"/>
        <w:gridCol w:w="20"/>
        <w:gridCol w:w="10"/>
        <w:gridCol w:w="1236"/>
        <w:gridCol w:w="1163"/>
      </w:tblGrid>
      <w:tr w:rsidR="00403949" w:rsidTr="00B46EF5">
        <w:trPr>
          <w:trHeight w:val="45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403949" w:rsidRDefault="007E2C5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Ожидаемый  </w:t>
            </w:r>
          </w:p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социально-  </w:t>
            </w:r>
          </w:p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экономический</w:t>
            </w:r>
          </w:p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эффект</w:t>
            </w:r>
          </w:p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&lt;1&gt;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реализации программы.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103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Финансовые показатели, тыс. руб.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 ∑граф 7,</w:t>
            </w:r>
          </w:p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9,10,11,</w:t>
            </w:r>
          </w:p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403949" w:rsidRDefault="00403949">
            <w:pPr>
              <w:jc w:val="center"/>
              <w:rPr>
                <w:sz w:val="18"/>
                <w:szCs w:val="18"/>
              </w:rPr>
            </w:pPr>
          </w:p>
          <w:p w:rsidR="00403949" w:rsidRDefault="00403949">
            <w:pPr>
              <w:jc w:val="center"/>
              <w:rPr>
                <w:sz w:val="18"/>
                <w:szCs w:val="18"/>
              </w:rPr>
            </w:pPr>
          </w:p>
          <w:p w:rsidR="00403949" w:rsidRDefault="00403949">
            <w:pPr>
              <w:jc w:val="center"/>
              <w:rPr>
                <w:sz w:val="18"/>
                <w:szCs w:val="18"/>
              </w:rPr>
            </w:pPr>
          </w:p>
        </w:tc>
      </w:tr>
      <w:tr w:rsidR="009E7C75" w:rsidTr="00B46EF5">
        <w:trPr>
          <w:trHeight w:val="46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b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  <w:p w:rsidR="009E7C75" w:rsidRDefault="009E7C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widowControl w:val="0"/>
            </w:pPr>
            <w:r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widowControl w:val="0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775D10" w:rsidP="009E7C75">
            <w:pPr>
              <w:widowControl w:val="0"/>
            </w:pPr>
            <w:r>
              <w:t>2028</w:t>
            </w: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widowControl w:val="0"/>
            </w:pPr>
          </w:p>
        </w:tc>
      </w:tr>
      <w:tr w:rsidR="009E7C75" w:rsidTr="00B46EF5">
        <w:trPr>
          <w:trHeight w:val="99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b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Начало реализации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Окончание</w:t>
            </w:r>
          </w:p>
          <w:p w:rsidR="009E7C75" w:rsidRDefault="009E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реализации 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9E7C75" w:rsidRDefault="009E7C7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&lt;3&gt;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9E7C75" w:rsidRDefault="009E7C7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9E7C75" w:rsidRDefault="009E7C75" w:rsidP="0052272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775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18"/>
                <w:szCs w:val="18"/>
              </w:rPr>
            </w:pPr>
          </w:p>
        </w:tc>
      </w:tr>
      <w:tr w:rsidR="009E7C75" w:rsidTr="00B46EF5">
        <w:trPr>
          <w:trHeight w:val="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</w:pPr>
            <w: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 w:rsidP="0052272E">
            <w:pPr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 w:rsidP="0052272E">
            <w:pPr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</w:pPr>
            <w:r>
              <w:t>14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</w:pPr>
            <w:r>
              <w:t>15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775D10">
            <w:pPr>
              <w:jc w:val="center"/>
            </w:pPr>
            <w:r>
              <w:t>16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</w:pPr>
            <w:r>
              <w:t>1</w:t>
            </w:r>
            <w:r w:rsidR="00775D10">
              <w:t>7</w:t>
            </w:r>
          </w:p>
        </w:tc>
      </w:tr>
      <w:tr w:rsidR="0052272E" w:rsidTr="00B46EF5">
        <w:trPr>
          <w:trHeight w:val="427"/>
        </w:trPr>
        <w:tc>
          <w:tcPr>
            <w:tcW w:w="7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72E" w:rsidRDefault="0052272E">
            <w:pPr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Подпрограмма 1</w:t>
            </w:r>
            <w:r>
              <w:rPr>
                <w:b/>
                <w:i/>
                <w:spacing w:val="-2"/>
                <w:sz w:val="19"/>
                <w:szCs w:val="19"/>
              </w:rPr>
              <w:t xml:space="preserve"> Обеспечение деятельности МКУ «Финансовое управление администрации муниципального образования «Северо-Байкальский район» Республики Бурятия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2272E" w:rsidRDefault="0052272E">
            <w:pPr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72E" w:rsidRDefault="0052272E">
            <w:pPr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72E" w:rsidRDefault="0052272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9E7C75" w:rsidTr="00B46EF5">
        <w:trPr>
          <w:trHeight w:val="42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both"/>
              <w:textAlignment w:val="baseline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Итого подпрограмма 1: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7 683,2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7 683,2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8 041,1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8 041,1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9 466,8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9 466,8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FD73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9 652,6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D33C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10 167,3</w:t>
            </w:r>
          </w:p>
        </w:tc>
        <w:tc>
          <w:tcPr>
            <w:tcW w:w="1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D33C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9 782,9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D33C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9 782,9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D33C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64 576,8</w:t>
            </w:r>
          </w:p>
        </w:tc>
      </w:tr>
      <w:tr w:rsidR="009E7C75" w:rsidTr="00B46EF5"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FD739F">
            <w:pPr>
              <w:jc w:val="center"/>
              <w:rPr>
                <w:b/>
                <w:sz w:val="20"/>
                <w:szCs w:val="20"/>
              </w:rPr>
            </w:pPr>
            <w:r w:rsidRPr="00FD739F">
              <w:rPr>
                <w:b/>
                <w:sz w:val="20"/>
                <w:szCs w:val="20"/>
              </w:rPr>
              <w:t>105,7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F46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D33C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391,1</w:t>
            </w:r>
          </w:p>
        </w:tc>
      </w:tr>
      <w:tr w:rsidR="009E7C75" w:rsidTr="00B46EF5"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FD739F">
            <w:pPr>
              <w:jc w:val="center"/>
              <w:rPr>
                <w:b/>
                <w:sz w:val="20"/>
                <w:szCs w:val="20"/>
              </w:rPr>
            </w:pPr>
            <w:r w:rsidRPr="00FD739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D739F">
              <w:rPr>
                <w:b/>
                <w:sz w:val="20"/>
                <w:szCs w:val="20"/>
              </w:rPr>
              <w:t>457,2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D33CBF">
            <w:pPr>
              <w:jc w:val="center"/>
              <w:rPr>
                <w:b/>
                <w:sz w:val="20"/>
                <w:szCs w:val="20"/>
              </w:rPr>
            </w:pPr>
            <w:r w:rsidRPr="00D33CB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 </w:t>
            </w:r>
            <w:r w:rsidRPr="00D33CBF">
              <w:rPr>
                <w:b/>
                <w:sz w:val="20"/>
                <w:szCs w:val="20"/>
              </w:rPr>
              <w:t>300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D33C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800,0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D33C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D33C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5 640,0</w:t>
            </w:r>
          </w:p>
        </w:tc>
      </w:tr>
      <w:tr w:rsidR="009E7C75" w:rsidTr="00B46EF5"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7 573,7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7 573,7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7 481,5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7 481,5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8 567,7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8 567,7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FD739F">
            <w:pPr>
              <w:jc w:val="center"/>
              <w:rPr>
                <w:b/>
                <w:sz w:val="20"/>
                <w:szCs w:val="20"/>
              </w:rPr>
            </w:pPr>
            <w:r w:rsidRPr="00FD739F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D739F">
              <w:rPr>
                <w:b/>
                <w:sz w:val="20"/>
                <w:szCs w:val="20"/>
              </w:rPr>
              <w:t>089,7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D33CBF">
            <w:pPr>
              <w:jc w:val="center"/>
              <w:rPr>
                <w:b/>
                <w:sz w:val="20"/>
                <w:szCs w:val="20"/>
              </w:rPr>
            </w:pPr>
            <w:r w:rsidRPr="00D33CBF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33CBF">
              <w:rPr>
                <w:b/>
                <w:sz w:val="20"/>
                <w:szCs w:val="20"/>
              </w:rPr>
              <w:t>867,3</w:t>
            </w:r>
          </w:p>
        </w:tc>
        <w:tc>
          <w:tcPr>
            <w:tcW w:w="1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D33C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8 982,9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D33C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8 982,9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D33C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58 545,7</w:t>
            </w:r>
          </w:p>
        </w:tc>
      </w:tr>
      <w:tr w:rsidR="009E7C75" w:rsidTr="00B46EF5"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7C75" w:rsidTr="00B46EF5">
        <w:trPr>
          <w:trHeight w:val="66"/>
        </w:trPr>
        <w:tc>
          <w:tcPr>
            <w:tcW w:w="7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 xml:space="preserve">Подпрограмма 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2 </w:t>
            </w:r>
            <w:r>
              <w:rPr>
                <w:b/>
                <w:i/>
                <w:spacing w:val="-2"/>
                <w:sz w:val="19"/>
                <w:szCs w:val="19"/>
              </w:rPr>
              <w:t>Представление межбюджетных трансфертов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9E7C75" w:rsidTr="00B46EF5">
        <w:trPr>
          <w:trHeight w:val="4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подпрограмма 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26 671,5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26 671,5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23 550,6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23 550,6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22 061,0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22 061,0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F46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03609F">
              <w:rPr>
                <w:b/>
                <w:sz w:val="20"/>
                <w:szCs w:val="20"/>
              </w:rPr>
              <w:t>6 422,4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036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20 819,9</w:t>
            </w:r>
          </w:p>
        </w:tc>
        <w:tc>
          <w:tcPr>
            <w:tcW w:w="1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036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20 378,4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036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20 237,8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036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160 141,6</w:t>
            </w:r>
          </w:p>
        </w:tc>
      </w:tr>
      <w:tr w:rsidR="009E7C75" w:rsidTr="00B46EF5">
        <w:trPr>
          <w:trHeight w:val="21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03609F">
            <w:pPr>
              <w:jc w:val="center"/>
              <w:rPr>
                <w:b/>
                <w:sz w:val="20"/>
                <w:szCs w:val="20"/>
              </w:rPr>
            </w:pPr>
            <w:r w:rsidRPr="0003609F">
              <w:rPr>
                <w:b/>
                <w:sz w:val="20"/>
                <w:szCs w:val="20"/>
              </w:rPr>
              <w:t>417,5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F46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036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1 083,5</w:t>
            </w:r>
          </w:p>
        </w:tc>
      </w:tr>
      <w:tr w:rsidR="009E7C75" w:rsidTr="00B46EF5"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3 342,4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3 342,4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1 252,5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03609F">
            <w:pPr>
              <w:jc w:val="center"/>
              <w:rPr>
                <w:b/>
                <w:sz w:val="20"/>
                <w:szCs w:val="20"/>
              </w:rPr>
            </w:pPr>
            <w:r w:rsidRPr="0003609F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3609F">
              <w:rPr>
                <w:b/>
                <w:sz w:val="20"/>
                <w:szCs w:val="20"/>
              </w:rPr>
              <w:t>028,4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03609F">
            <w:pPr>
              <w:jc w:val="center"/>
              <w:rPr>
                <w:b/>
                <w:sz w:val="20"/>
                <w:szCs w:val="20"/>
              </w:rPr>
            </w:pPr>
            <w:r w:rsidRPr="0003609F">
              <w:rPr>
                <w:b/>
                <w:sz w:val="20"/>
                <w:szCs w:val="20"/>
              </w:rPr>
              <w:t>57,8</w:t>
            </w:r>
          </w:p>
        </w:tc>
        <w:tc>
          <w:tcPr>
            <w:tcW w:w="1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036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60,1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036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62,5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036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6 854,1</w:t>
            </w:r>
          </w:p>
        </w:tc>
      </w:tr>
      <w:tr w:rsidR="009E7C75" w:rsidTr="00B46EF5"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23 107,8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23 107,8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23 159,7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23 159,7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20 704,3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Pr="0052272E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20 704,3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03609F">
            <w:pPr>
              <w:jc w:val="center"/>
              <w:rPr>
                <w:b/>
                <w:sz w:val="20"/>
                <w:szCs w:val="20"/>
              </w:rPr>
            </w:pPr>
            <w:r w:rsidRPr="0003609F"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3609F">
              <w:rPr>
                <w:b/>
                <w:sz w:val="20"/>
                <w:szCs w:val="20"/>
              </w:rPr>
              <w:t>976,5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03609F">
            <w:pPr>
              <w:jc w:val="center"/>
              <w:rPr>
                <w:b/>
                <w:sz w:val="20"/>
                <w:szCs w:val="20"/>
              </w:rPr>
            </w:pPr>
            <w:r w:rsidRPr="0003609F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3609F">
              <w:rPr>
                <w:b/>
                <w:sz w:val="20"/>
                <w:szCs w:val="20"/>
              </w:rPr>
              <w:t>762,1</w:t>
            </w:r>
          </w:p>
        </w:tc>
        <w:tc>
          <w:tcPr>
            <w:tcW w:w="1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036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20 318,3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036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20 175,3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3609F">
              <w:rPr>
                <w:b/>
                <w:sz w:val="20"/>
                <w:szCs w:val="20"/>
              </w:rPr>
              <w:t>52 204,0</w:t>
            </w:r>
          </w:p>
        </w:tc>
      </w:tr>
      <w:tr w:rsidR="009E7C75" w:rsidTr="00B46EF5"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2272E" w:rsidTr="00B46EF5">
        <w:trPr>
          <w:trHeight w:val="230"/>
        </w:trPr>
        <w:tc>
          <w:tcPr>
            <w:tcW w:w="7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72E" w:rsidRDefault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Подпрограмма 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3 </w:t>
            </w:r>
            <w:r>
              <w:rPr>
                <w:b/>
                <w:i/>
                <w:sz w:val="19"/>
                <w:szCs w:val="19"/>
              </w:rPr>
              <w:t>Управление муниципальным долгом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272E" w:rsidRDefault="0052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9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72E" w:rsidRDefault="0052272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7C75" w:rsidTr="00B46EF5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</w:rPr>
            </w:pPr>
          </w:p>
          <w:p w:rsidR="009E7C75" w:rsidRDefault="009E7C7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подпрограмма 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23</w:t>
            </w:r>
            <w:r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23</w:t>
            </w:r>
            <w:r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F46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F46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F46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92,8</w:t>
            </w:r>
          </w:p>
        </w:tc>
      </w:tr>
      <w:tr w:rsidR="009E7C75" w:rsidTr="00B46EF5">
        <w:trPr>
          <w:trHeight w:val="23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7C75" w:rsidTr="00B46EF5"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7C75" w:rsidTr="00B46EF5"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23</w:t>
            </w:r>
            <w:r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23</w:t>
            </w:r>
            <w:r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F46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F46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F46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92,8</w:t>
            </w:r>
          </w:p>
        </w:tc>
      </w:tr>
      <w:tr w:rsidR="009E7C75" w:rsidTr="00B46EF5"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2272E" w:rsidTr="00B46EF5">
        <w:trPr>
          <w:trHeight w:val="230"/>
        </w:trPr>
        <w:tc>
          <w:tcPr>
            <w:tcW w:w="7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72E" w:rsidRDefault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Подпрограмма 4 </w:t>
            </w:r>
            <w:r>
              <w:rPr>
                <w:b/>
                <w:i/>
                <w:sz w:val="19"/>
                <w:szCs w:val="19"/>
              </w:rPr>
              <w:t>Организация и осуществление контроля в финансово-бюджетной сфере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272E" w:rsidRDefault="0052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72E" w:rsidRDefault="0052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72E" w:rsidRDefault="0052272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7C75" w:rsidTr="00B46EF5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подпрограмма 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3 435,5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3 435,5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1 953,0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1 953,0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1 419,2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1 419,2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 w:rsidP="005D5C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03609F">
              <w:rPr>
                <w:b/>
                <w:sz w:val="20"/>
                <w:szCs w:val="20"/>
              </w:rPr>
              <w:t> 046,8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036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2 269,5</w:t>
            </w:r>
          </w:p>
        </w:tc>
        <w:tc>
          <w:tcPr>
            <w:tcW w:w="1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036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2 269,5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036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2 269,5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3609F">
              <w:rPr>
                <w:b/>
                <w:sz w:val="20"/>
                <w:szCs w:val="20"/>
              </w:rPr>
              <w:t>5 663,0</w:t>
            </w:r>
          </w:p>
        </w:tc>
      </w:tr>
      <w:tr w:rsidR="009E7C75" w:rsidTr="00B46EF5">
        <w:trPr>
          <w:trHeight w:val="23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036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F46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036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100,5</w:t>
            </w:r>
          </w:p>
        </w:tc>
      </w:tr>
      <w:tr w:rsidR="009E7C75" w:rsidTr="00B46EF5"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03609F" w:rsidP="00036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F46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036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256,6</w:t>
            </w:r>
          </w:p>
        </w:tc>
      </w:tr>
      <w:tr w:rsidR="009E7C75" w:rsidTr="00B46EF5"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3 388,7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3 388,7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1 922,7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1 922,7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1 389,3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1 389,3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3609F">
              <w:rPr>
                <w:b/>
                <w:sz w:val="20"/>
                <w:szCs w:val="20"/>
              </w:rPr>
              <w:t> </w:t>
            </w:r>
            <w:r w:rsidR="00F46D4F">
              <w:rPr>
                <w:b/>
                <w:sz w:val="20"/>
                <w:szCs w:val="20"/>
              </w:rPr>
              <w:t>7</w:t>
            </w:r>
            <w:r w:rsidR="0003609F">
              <w:rPr>
                <w:b/>
                <w:sz w:val="20"/>
                <w:szCs w:val="20"/>
              </w:rPr>
              <w:t>96,7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036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2 269,5</w:t>
            </w:r>
          </w:p>
        </w:tc>
        <w:tc>
          <w:tcPr>
            <w:tcW w:w="1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036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2 269,5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036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2 269,5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3609F">
              <w:rPr>
                <w:b/>
                <w:sz w:val="20"/>
                <w:szCs w:val="20"/>
              </w:rPr>
              <w:t>5 305,9</w:t>
            </w:r>
          </w:p>
        </w:tc>
      </w:tr>
      <w:tr w:rsidR="009E7C75" w:rsidTr="00B46EF5"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7C75" w:rsidTr="00B46EF5">
        <w:trPr>
          <w:trHeight w:val="21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по программе: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37 813,5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37 813,5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33 601,6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33 601,6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32 947,0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32 947,0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036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38 134,4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0C7D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33 256,7</w:t>
            </w:r>
          </w:p>
        </w:tc>
        <w:tc>
          <w:tcPr>
            <w:tcW w:w="1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E7C75" w:rsidRDefault="000C7D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32 430,8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0C7D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32 290,2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0C7D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240 474,2</w:t>
            </w:r>
          </w:p>
        </w:tc>
      </w:tr>
      <w:tr w:rsidR="009E7C75" w:rsidTr="00B46EF5">
        <w:trPr>
          <w:trHeight w:val="21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036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D7F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0C7D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1 575,1</w:t>
            </w:r>
          </w:p>
        </w:tc>
      </w:tr>
      <w:tr w:rsidR="009E7C75" w:rsidTr="00B46EF5"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3 435,6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3 435,6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2 002,3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 w:rsidP="0052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2 002,3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036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3 713,2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0C7D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1 357,8</w:t>
            </w:r>
          </w:p>
        </w:tc>
        <w:tc>
          <w:tcPr>
            <w:tcW w:w="1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E7C75" w:rsidRDefault="000C7D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860,1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0C7D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862,5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0C7D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12 750,7</w:t>
            </w:r>
          </w:p>
        </w:tc>
      </w:tr>
      <w:tr w:rsidR="009E7C75" w:rsidTr="00B46EF5"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34 093,5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34 093,5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32 620,8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32 620,8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30 661,3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30 661,3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0C7D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33 875,5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0C7D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31 898,9</w:t>
            </w:r>
          </w:p>
        </w:tc>
        <w:tc>
          <w:tcPr>
            <w:tcW w:w="1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E7C75" w:rsidRDefault="000C7D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31 570,7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0C7D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31 427,7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0C7D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226 148,4</w:t>
            </w:r>
          </w:p>
        </w:tc>
      </w:tr>
      <w:tr w:rsidR="009E7C75" w:rsidTr="00B46EF5"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75" w:rsidRDefault="009E7C7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7C75" w:rsidRDefault="009E7C7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03949" w:rsidRDefault="00403949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b/>
          <w:bCs/>
          <w:lang w:eastAsia="en-US"/>
        </w:rPr>
      </w:pPr>
    </w:p>
    <w:p w:rsidR="00403949" w:rsidRDefault="00403949">
      <w:pPr>
        <w:tabs>
          <w:tab w:val="left" w:pos="3272"/>
        </w:tabs>
      </w:pPr>
    </w:p>
    <w:p w:rsidR="00403949" w:rsidRDefault="007E2C5F">
      <w:pPr>
        <w:widowControl w:val="0"/>
        <w:spacing w:line="264" w:lineRule="auto"/>
        <w:ind w:left="57" w:right="57"/>
        <w:jc w:val="center"/>
        <w:outlineLvl w:val="0"/>
      </w:pPr>
      <w:r>
        <w:tab/>
      </w:r>
    </w:p>
    <w:p w:rsidR="00403949" w:rsidRDefault="007E2C5F">
      <w:pPr>
        <w:widowControl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Таблица 4 Приложения № 2</w:t>
      </w:r>
    </w:p>
    <w:p w:rsidR="00403949" w:rsidRDefault="007E2C5F">
      <w:pPr>
        <w:tabs>
          <w:tab w:val="left" w:pos="7797"/>
        </w:tabs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>МО «Северо-Байкальский район»</w:t>
      </w:r>
    </w:p>
    <w:p w:rsidR="00403949" w:rsidRDefault="007E2C5F">
      <w:pPr>
        <w:widowControl w:val="0"/>
        <w:spacing w:line="264" w:lineRule="auto"/>
        <w:ind w:left="57" w:right="57"/>
        <w:jc w:val="right"/>
        <w:outlineLvl w:val="0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17599">
        <w:rPr>
          <w:rFonts w:eastAsia="Calibri"/>
          <w:bCs/>
          <w:sz w:val="20"/>
          <w:szCs w:val="20"/>
        </w:rPr>
        <w:t xml:space="preserve">от </w:t>
      </w:r>
      <w:r w:rsidR="00B475F7">
        <w:rPr>
          <w:rFonts w:eastAsia="Calibri"/>
          <w:bCs/>
          <w:sz w:val="20"/>
          <w:szCs w:val="20"/>
        </w:rPr>
        <w:t>0</w:t>
      </w:r>
      <w:r w:rsidR="00146BBE">
        <w:rPr>
          <w:rFonts w:eastAsia="Calibri"/>
          <w:bCs/>
          <w:sz w:val="20"/>
          <w:szCs w:val="20"/>
        </w:rPr>
        <w:t>4</w:t>
      </w:r>
      <w:r w:rsidRPr="00F17599">
        <w:rPr>
          <w:rFonts w:eastAsia="Calibri"/>
          <w:bCs/>
          <w:sz w:val="20"/>
          <w:szCs w:val="20"/>
        </w:rPr>
        <w:t>.</w:t>
      </w:r>
      <w:r w:rsidR="00146BBE">
        <w:rPr>
          <w:rFonts w:eastAsia="Calibri"/>
          <w:bCs/>
          <w:sz w:val="20"/>
          <w:szCs w:val="20"/>
        </w:rPr>
        <w:t>02</w:t>
      </w:r>
      <w:r w:rsidRPr="00F17599">
        <w:rPr>
          <w:rFonts w:eastAsia="Calibri"/>
          <w:bCs/>
          <w:sz w:val="20"/>
          <w:szCs w:val="20"/>
        </w:rPr>
        <w:t>.202</w:t>
      </w:r>
      <w:r w:rsidR="00146BBE">
        <w:rPr>
          <w:rFonts w:eastAsia="Calibri"/>
          <w:bCs/>
          <w:sz w:val="20"/>
          <w:szCs w:val="20"/>
        </w:rPr>
        <w:t>6</w:t>
      </w:r>
      <w:r w:rsidRPr="00F17599">
        <w:rPr>
          <w:rFonts w:eastAsia="Calibri"/>
          <w:bCs/>
          <w:sz w:val="20"/>
          <w:szCs w:val="20"/>
        </w:rPr>
        <w:t xml:space="preserve"> №</w:t>
      </w:r>
      <w:r w:rsidR="00146BBE">
        <w:rPr>
          <w:rFonts w:eastAsia="Calibri"/>
          <w:bCs/>
          <w:sz w:val="20"/>
          <w:szCs w:val="20"/>
        </w:rPr>
        <w:t xml:space="preserve"> 12</w:t>
      </w:r>
    </w:p>
    <w:p w:rsidR="00403949" w:rsidRDefault="007E2C5F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lang w:eastAsia="en-US"/>
        </w:rPr>
      </w:pPr>
      <w:r>
        <w:rPr>
          <w:rFonts w:eastAsia="Arial"/>
          <w:b/>
          <w:bCs/>
          <w:w w:val="110"/>
          <w:lang w:eastAsia="en-US"/>
        </w:rPr>
        <w:t>Раздел 6.1 Перечень мероприятий и ресурсное обеспечение по подпрограмме</w:t>
      </w:r>
    </w:p>
    <w:p w:rsidR="00403949" w:rsidRDefault="00403949">
      <w:pPr>
        <w:widowControl w:val="0"/>
        <w:spacing w:line="264" w:lineRule="auto"/>
        <w:ind w:left="57" w:right="57"/>
        <w:jc w:val="right"/>
        <w:outlineLvl w:val="0"/>
        <w:rPr>
          <w:rFonts w:eastAsia="Arial"/>
          <w:b/>
          <w:bCs/>
          <w:w w:val="110"/>
          <w:lang w:eastAsia="en-US"/>
        </w:rPr>
      </w:pPr>
    </w:p>
    <w:tbl>
      <w:tblPr>
        <w:tblpPr w:leftFromText="180" w:rightFromText="180" w:vertAnchor="text" w:tblpX="-572" w:tblpY="234"/>
        <w:tblW w:w="16013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1"/>
        <w:gridCol w:w="852"/>
        <w:gridCol w:w="849"/>
        <w:gridCol w:w="709"/>
        <w:gridCol w:w="823"/>
        <w:gridCol w:w="850"/>
        <w:gridCol w:w="851"/>
        <w:gridCol w:w="850"/>
        <w:gridCol w:w="851"/>
        <w:gridCol w:w="992"/>
        <w:gridCol w:w="850"/>
        <w:gridCol w:w="993"/>
        <w:gridCol w:w="818"/>
        <w:gridCol w:w="10"/>
        <w:gridCol w:w="1043"/>
        <w:gridCol w:w="1134"/>
      </w:tblGrid>
      <w:tr w:rsidR="00403949" w:rsidTr="00035E02">
        <w:trPr>
          <w:trHeight w:val="48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403949" w:rsidRDefault="007E2C5F" w:rsidP="00035E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949" w:rsidRDefault="007E2C5F" w:rsidP="00035E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Ожидаемый  </w:t>
            </w:r>
          </w:p>
          <w:p w:rsidR="00403949" w:rsidRDefault="007E2C5F" w:rsidP="00035E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социально-  </w:t>
            </w:r>
          </w:p>
          <w:p w:rsidR="00403949" w:rsidRDefault="007E2C5F" w:rsidP="00035E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экономический</w:t>
            </w:r>
          </w:p>
          <w:p w:rsidR="00403949" w:rsidRDefault="007E2C5F" w:rsidP="00035E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эффект</w:t>
            </w:r>
          </w:p>
          <w:p w:rsidR="00403949" w:rsidRDefault="007E2C5F" w:rsidP="00035E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&lt;1&gt;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реализации программы.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89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Финансовые показатели,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 ∑граф 7,</w:t>
            </w:r>
          </w:p>
          <w:p w:rsidR="00403949" w:rsidRDefault="007E2C5F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9,10,11,</w:t>
            </w:r>
          </w:p>
          <w:p w:rsidR="00403949" w:rsidRDefault="007E2C5F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403949" w:rsidRDefault="00403949" w:rsidP="00035E02">
            <w:pPr>
              <w:jc w:val="center"/>
              <w:rPr>
                <w:sz w:val="18"/>
                <w:szCs w:val="18"/>
              </w:rPr>
            </w:pPr>
          </w:p>
          <w:p w:rsidR="00403949" w:rsidRDefault="00403949" w:rsidP="00035E02">
            <w:pPr>
              <w:jc w:val="center"/>
              <w:rPr>
                <w:sz w:val="18"/>
                <w:szCs w:val="18"/>
              </w:rPr>
            </w:pPr>
          </w:p>
          <w:p w:rsidR="00403949" w:rsidRDefault="00403949" w:rsidP="00035E02">
            <w:pPr>
              <w:jc w:val="center"/>
              <w:rPr>
                <w:sz w:val="18"/>
                <w:szCs w:val="18"/>
              </w:rPr>
            </w:pPr>
          </w:p>
        </w:tc>
      </w:tr>
      <w:tr w:rsidR="00035E02" w:rsidTr="00D6178C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E02" w:rsidRDefault="00035E02" w:rsidP="00035E02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E02" w:rsidRDefault="00035E02" w:rsidP="00035E0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E02" w:rsidRDefault="00035E02" w:rsidP="00035E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E02" w:rsidRDefault="00035E02" w:rsidP="00035E0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  <w:p w:rsidR="00035E02" w:rsidRDefault="00035E02" w:rsidP="00035E0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widowControl w:val="0"/>
              <w:jc w:val="center"/>
            </w:pPr>
            <w:r>
              <w:t>2028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widowControl w:val="0"/>
            </w:pPr>
          </w:p>
        </w:tc>
      </w:tr>
      <w:tr w:rsidR="00035E02" w:rsidTr="00D6178C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E02" w:rsidRDefault="00035E02" w:rsidP="00035E02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E02" w:rsidRDefault="00035E02" w:rsidP="00035E0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E02" w:rsidRDefault="00035E02" w:rsidP="00035E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Начало реализации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Окончание</w:t>
            </w:r>
          </w:p>
          <w:p w:rsidR="00035E02" w:rsidRDefault="00035E02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реализации 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035E02" w:rsidRDefault="00035E02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&lt;3&gt;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035E02" w:rsidRDefault="00035E02" w:rsidP="00035E0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035E02" w:rsidRDefault="00035E02" w:rsidP="00035E0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71672F" w:rsidP="00035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18"/>
                <w:szCs w:val="18"/>
              </w:rPr>
            </w:pPr>
          </w:p>
        </w:tc>
      </w:tr>
      <w:tr w:rsidR="00035E02" w:rsidTr="00D6178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  <w: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  <w: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  <w: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  <w:r>
              <w:t>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  <w: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  <w:r>
              <w:t>14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  <w:r>
              <w:t>15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</w:pPr>
            <w:r>
              <w:t>16</w:t>
            </w:r>
          </w:p>
        </w:tc>
      </w:tr>
      <w:tr w:rsidR="00035E02" w:rsidTr="00035E02">
        <w:tc>
          <w:tcPr>
            <w:tcW w:w="84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Подпрограмма 1</w:t>
            </w:r>
            <w:r>
              <w:rPr>
                <w:b/>
                <w:i/>
                <w:spacing w:val="-2"/>
                <w:sz w:val="19"/>
                <w:szCs w:val="19"/>
              </w:rPr>
              <w:t xml:space="preserve"> Обеспечение деятельности МКУ «Финансовое управление администрации муниципального образования «Северо-Байкальский район» Республики Бурятия</w:t>
            </w:r>
          </w:p>
        </w:tc>
        <w:tc>
          <w:tcPr>
            <w:tcW w:w="5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035E02" w:rsidTr="00D6178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</w:t>
            </w:r>
            <w:r>
              <w:rPr>
                <w:sz w:val="20"/>
                <w:szCs w:val="20"/>
              </w:rPr>
              <w:lastRenderedPageBreak/>
              <w:t xml:space="preserve">мероприятие программы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35E02" w:rsidTr="00D6178C">
        <w:trPr>
          <w:trHeight w:val="36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4 </w:t>
            </w:r>
            <w:bookmarkStart w:id="26" w:name="_Hlk121228910"/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  <w:bookmarkEnd w:id="26"/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2022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202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6B7299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73,10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BC051C" w:rsidP="00BC05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BC051C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249,1</w:t>
            </w:r>
          </w:p>
        </w:tc>
      </w:tr>
      <w:tr w:rsidR="00035E02" w:rsidTr="00D6178C">
        <w:trPr>
          <w:trHeight w:val="44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РБ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BC051C" w:rsidP="00035E02">
            <w:pPr>
              <w:jc w:val="center"/>
              <w:rPr>
                <w:b/>
                <w:sz w:val="20"/>
                <w:szCs w:val="20"/>
              </w:rPr>
            </w:pPr>
            <w:r w:rsidRPr="00BC051C">
              <w:rPr>
                <w:b/>
                <w:sz w:val="20"/>
                <w:szCs w:val="20"/>
              </w:rPr>
              <w:t>1457,2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BC051C" w:rsidP="00035E02">
            <w:pPr>
              <w:jc w:val="center"/>
              <w:rPr>
                <w:b/>
                <w:sz w:val="20"/>
                <w:szCs w:val="20"/>
              </w:rPr>
            </w:pPr>
            <w:r w:rsidRPr="00BC051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 </w:t>
            </w:r>
            <w:r w:rsidRPr="00BC051C">
              <w:rPr>
                <w:b/>
                <w:sz w:val="20"/>
                <w:szCs w:val="20"/>
              </w:rPr>
              <w:t>300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BC051C" w:rsidP="00035E02">
            <w:pPr>
              <w:jc w:val="center"/>
              <w:rPr>
                <w:b/>
                <w:sz w:val="20"/>
                <w:szCs w:val="20"/>
              </w:rPr>
            </w:pPr>
            <w:r w:rsidRPr="00BC051C">
              <w:rPr>
                <w:b/>
                <w:sz w:val="20"/>
                <w:szCs w:val="20"/>
              </w:rPr>
              <w:t>800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BC051C" w:rsidP="00035E02">
            <w:pPr>
              <w:jc w:val="center"/>
              <w:rPr>
                <w:b/>
                <w:sz w:val="20"/>
                <w:szCs w:val="20"/>
              </w:rPr>
            </w:pPr>
            <w:r w:rsidRPr="00BC051C">
              <w:rPr>
                <w:b/>
                <w:sz w:val="20"/>
                <w:szCs w:val="20"/>
              </w:rPr>
              <w:t>800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BC051C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5 612,8</w:t>
            </w:r>
          </w:p>
        </w:tc>
      </w:tr>
      <w:tr w:rsidR="00035E02" w:rsidTr="00D6178C">
        <w:trPr>
          <w:trHeight w:val="40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4 903,8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4 903,8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4 460,8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4 460,8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4 980,8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4 980,8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BC051C" w:rsidP="00035E02">
            <w:pPr>
              <w:jc w:val="center"/>
              <w:rPr>
                <w:b/>
                <w:sz w:val="20"/>
                <w:szCs w:val="20"/>
              </w:rPr>
            </w:pPr>
            <w:r w:rsidRPr="00BC051C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C051C">
              <w:rPr>
                <w:b/>
                <w:sz w:val="20"/>
                <w:szCs w:val="20"/>
              </w:rPr>
              <w:t>660,9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BC051C" w:rsidP="00035E02">
            <w:pPr>
              <w:jc w:val="center"/>
              <w:rPr>
                <w:b/>
                <w:sz w:val="20"/>
                <w:szCs w:val="20"/>
              </w:rPr>
            </w:pPr>
            <w:r w:rsidRPr="00BC051C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 </w:t>
            </w:r>
            <w:r w:rsidRPr="00BC051C">
              <w:rPr>
                <w:b/>
                <w:sz w:val="20"/>
                <w:szCs w:val="20"/>
              </w:rPr>
              <w:t>987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BC051C" w:rsidP="00035E02">
            <w:pPr>
              <w:jc w:val="center"/>
              <w:rPr>
                <w:b/>
                <w:sz w:val="20"/>
                <w:szCs w:val="20"/>
              </w:rPr>
            </w:pPr>
            <w:r w:rsidRPr="00BC051C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C051C">
              <w:rPr>
                <w:b/>
                <w:sz w:val="20"/>
                <w:szCs w:val="20"/>
              </w:rPr>
              <w:t>218,9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BC051C" w:rsidP="00035E02">
            <w:pPr>
              <w:jc w:val="center"/>
              <w:rPr>
                <w:b/>
                <w:sz w:val="20"/>
                <w:szCs w:val="20"/>
              </w:rPr>
            </w:pPr>
            <w:r w:rsidRPr="00BC051C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C051C">
              <w:rPr>
                <w:b/>
                <w:sz w:val="20"/>
                <w:szCs w:val="20"/>
              </w:rPr>
              <w:t>218,9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BC051C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35 026,8</w:t>
            </w:r>
          </w:p>
        </w:tc>
      </w:tr>
      <w:tr w:rsidR="00035E02" w:rsidTr="00D6178C">
        <w:trPr>
          <w:trHeight w:val="36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6</w:t>
            </w:r>
            <w:r>
              <w:rPr>
                <w:sz w:val="19"/>
                <w:szCs w:val="19"/>
              </w:rPr>
              <w:t xml:space="preserve"> Расходы на осуществление полномочий по формированию и исполнению бюджета поселений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EA508A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EA508A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EA508A">
              <w:rPr>
                <w:b/>
                <w:sz w:val="20"/>
                <w:szCs w:val="20"/>
              </w:rPr>
              <w:t>41,9</w:t>
            </w:r>
          </w:p>
        </w:tc>
      </w:tr>
      <w:tr w:rsidR="00035E02" w:rsidTr="00D6178C">
        <w:trPr>
          <w:trHeight w:val="47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РБ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EA508A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27,2</w:t>
            </w:r>
          </w:p>
        </w:tc>
      </w:tr>
      <w:tr w:rsidR="00035E02" w:rsidTr="00D6178C">
        <w:trPr>
          <w:trHeight w:val="41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2 669,8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2 669,8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3 020,7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3 020,7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3 586,9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3 586,9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3 428,9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EA508A">
              <w:rPr>
                <w:b/>
                <w:sz w:val="20"/>
                <w:szCs w:val="20"/>
              </w:rPr>
              <w:t> 880,3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EA508A">
              <w:rPr>
                <w:b/>
                <w:sz w:val="20"/>
                <w:szCs w:val="20"/>
              </w:rPr>
              <w:t> 764,0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EA508A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3 764,0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F60B5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D6178C">
              <w:rPr>
                <w:b/>
                <w:sz w:val="20"/>
                <w:szCs w:val="20"/>
              </w:rPr>
              <w:t> 518,9</w:t>
            </w:r>
          </w:p>
        </w:tc>
      </w:tr>
      <w:tr w:rsidR="00035E02" w:rsidTr="00D6178C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both"/>
              <w:textAlignment w:val="baseline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Итого подпрограмма 1: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7 683,2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7 683,2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8 041,1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8 041,1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9 466,8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9 466,8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D6178C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9 652,6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D6178C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10 167,3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D6178C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9 782,9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D6178C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9 782,9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D6178C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64 576,8</w:t>
            </w:r>
          </w:p>
        </w:tc>
      </w:tr>
      <w:tr w:rsidR="00035E02" w:rsidTr="00D6178C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E02" w:rsidRDefault="00035E02" w:rsidP="00035E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D6178C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D6178C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D6178C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391,0</w:t>
            </w:r>
          </w:p>
        </w:tc>
      </w:tr>
      <w:tr w:rsidR="00035E02" w:rsidTr="00D6178C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E02" w:rsidRDefault="00035E02" w:rsidP="00035E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РБ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D6178C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1 457,2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D6178C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1 300,0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D6178C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800,0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D6178C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D6178C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5 640,0</w:t>
            </w:r>
          </w:p>
        </w:tc>
      </w:tr>
      <w:tr w:rsidR="00035E02" w:rsidTr="00D6178C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E02" w:rsidRDefault="00035E02" w:rsidP="00035E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7 573,7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7 573,7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7 481,5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7 481,5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8 567,7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8 567,7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D6178C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8 089,8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D6178C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8 867,3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D6178C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8 982,9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D6178C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8 982,9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D6178C" w:rsidP="00035E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58 545,8</w:t>
            </w:r>
          </w:p>
        </w:tc>
      </w:tr>
      <w:tr w:rsidR="00035E02" w:rsidTr="00D6178C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E02" w:rsidRDefault="00035E02" w:rsidP="00035E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E02" w:rsidRDefault="00035E02" w:rsidP="00035E0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03949" w:rsidRDefault="00403949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403949">
      <w:pPr>
        <w:widowControl w:val="0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403949">
      <w:pPr>
        <w:widowControl w:val="0"/>
        <w:jc w:val="right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403949">
      <w:pPr>
        <w:widowControl w:val="0"/>
        <w:jc w:val="right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7E2C5F">
      <w:pPr>
        <w:widowControl w:val="0"/>
        <w:jc w:val="right"/>
        <w:outlineLvl w:val="0"/>
        <w:rPr>
          <w:sz w:val="22"/>
          <w:szCs w:val="22"/>
        </w:rPr>
      </w:pPr>
      <w:r>
        <w:rPr>
          <w:rFonts w:eastAsia="Arial"/>
          <w:b/>
          <w:bCs/>
          <w:w w:val="110"/>
          <w:lang w:eastAsia="en-US"/>
        </w:rPr>
        <w:tab/>
      </w:r>
      <w:r w:rsidRPr="00B475F7">
        <w:rPr>
          <w:sz w:val="22"/>
          <w:szCs w:val="22"/>
        </w:rPr>
        <w:t>Таблица 4 Приложения № 3</w:t>
      </w:r>
    </w:p>
    <w:p w:rsidR="00403949" w:rsidRDefault="007E2C5F">
      <w:pPr>
        <w:tabs>
          <w:tab w:val="left" w:pos="7797"/>
        </w:tabs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>МО «Северо-Байкальский район»</w:t>
      </w:r>
    </w:p>
    <w:p w:rsidR="00403949" w:rsidRDefault="007E2C5F">
      <w:pPr>
        <w:widowControl w:val="0"/>
        <w:spacing w:line="264" w:lineRule="auto"/>
        <w:ind w:left="57" w:right="57"/>
        <w:jc w:val="right"/>
        <w:outlineLvl w:val="0"/>
        <w:rPr>
          <w:rFonts w:eastAsia="Arial"/>
          <w:b/>
          <w:bCs/>
          <w:w w:val="110"/>
          <w:lang w:eastAsia="en-US"/>
        </w:rPr>
      </w:pPr>
      <w:r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17599">
        <w:rPr>
          <w:rFonts w:eastAsia="Calibri"/>
          <w:bCs/>
          <w:sz w:val="20"/>
          <w:szCs w:val="20"/>
        </w:rPr>
        <w:t xml:space="preserve">от </w:t>
      </w:r>
      <w:r w:rsidR="00931197">
        <w:rPr>
          <w:rFonts w:eastAsia="Calibri"/>
          <w:bCs/>
          <w:sz w:val="20"/>
          <w:szCs w:val="20"/>
        </w:rPr>
        <w:t>0</w:t>
      </w:r>
      <w:r w:rsidR="00146BBE">
        <w:rPr>
          <w:rFonts w:eastAsia="Calibri"/>
          <w:bCs/>
          <w:sz w:val="20"/>
          <w:szCs w:val="20"/>
        </w:rPr>
        <w:t>4</w:t>
      </w:r>
      <w:r w:rsidRPr="00F17599">
        <w:rPr>
          <w:rFonts w:eastAsia="Calibri"/>
          <w:bCs/>
          <w:sz w:val="20"/>
          <w:szCs w:val="20"/>
        </w:rPr>
        <w:t>.</w:t>
      </w:r>
      <w:r w:rsidR="00931197">
        <w:rPr>
          <w:rFonts w:eastAsia="Calibri"/>
          <w:bCs/>
          <w:sz w:val="20"/>
          <w:szCs w:val="20"/>
        </w:rPr>
        <w:t>0</w:t>
      </w:r>
      <w:r w:rsidR="00146BBE">
        <w:rPr>
          <w:rFonts w:eastAsia="Calibri"/>
          <w:bCs/>
          <w:sz w:val="20"/>
          <w:szCs w:val="20"/>
        </w:rPr>
        <w:t>2</w:t>
      </w:r>
      <w:r w:rsidRPr="00F17599">
        <w:rPr>
          <w:rFonts w:eastAsia="Calibri"/>
          <w:bCs/>
          <w:sz w:val="20"/>
          <w:szCs w:val="20"/>
        </w:rPr>
        <w:t>.202</w:t>
      </w:r>
      <w:r w:rsidR="00931197">
        <w:rPr>
          <w:rFonts w:eastAsia="Calibri"/>
          <w:bCs/>
          <w:sz w:val="20"/>
          <w:szCs w:val="20"/>
        </w:rPr>
        <w:t>6</w:t>
      </w:r>
      <w:r w:rsidRPr="00F17599">
        <w:rPr>
          <w:rFonts w:eastAsia="Calibri"/>
          <w:bCs/>
          <w:sz w:val="20"/>
          <w:szCs w:val="20"/>
        </w:rPr>
        <w:t xml:space="preserve"> № </w:t>
      </w:r>
      <w:r w:rsidR="00146BBE">
        <w:rPr>
          <w:rFonts w:eastAsia="Calibri"/>
          <w:bCs/>
          <w:sz w:val="20"/>
          <w:szCs w:val="20"/>
        </w:rPr>
        <w:t>12</w:t>
      </w:r>
      <w:r>
        <w:rPr>
          <w:rFonts w:eastAsia="Calibri"/>
          <w:bCs/>
          <w:sz w:val="20"/>
          <w:szCs w:val="20"/>
        </w:rPr>
        <w:t xml:space="preserve">  </w:t>
      </w:r>
    </w:p>
    <w:p w:rsidR="00403949" w:rsidRDefault="00403949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7E2C5F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lang w:eastAsia="en-US"/>
        </w:rPr>
      </w:pPr>
      <w:r>
        <w:rPr>
          <w:rFonts w:eastAsia="Arial"/>
          <w:b/>
          <w:bCs/>
          <w:w w:val="110"/>
          <w:lang w:eastAsia="en-US"/>
        </w:rPr>
        <w:t>Раздел 6.2 Перечень мероприятий и ресурсное обеспечение по подпрограмме</w:t>
      </w:r>
    </w:p>
    <w:p w:rsidR="00403949" w:rsidRDefault="00403949">
      <w:pPr>
        <w:tabs>
          <w:tab w:val="left" w:pos="3272"/>
        </w:tabs>
      </w:pPr>
    </w:p>
    <w:tbl>
      <w:tblPr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8"/>
        <w:gridCol w:w="1560"/>
        <w:gridCol w:w="567"/>
        <w:gridCol w:w="709"/>
        <w:gridCol w:w="708"/>
        <w:gridCol w:w="567"/>
        <w:gridCol w:w="993"/>
        <w:gridCol w:w="992"/>
        <w:gridCol w:w="1134"/>
        <w:gridCol w:w="992"/>
        <w:gridCol w:w="992"/>
        <w:gridCol w:w="993"/>
        <w:gridCol w:w="992"/>
        <w:gridCol w:w="1134"/>
        <w:gridCol w:w="992"/>
        <w:gridCol w:w="1020"/>
        <w:gridCol w:w="1135"/>
      </w:tblGrid>
      <w:tr w:rsidR="00403949" w:rsidTr="0071672F">
        <w:trPr>
          <w:trHeight w:val="480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403949" w:rsidRDefault="007E2C5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Ожидаемый  </w:t>
            </w:r>
          </w:p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71672F">
              <w:rPr>
                <w:color w:val="000000"/>
                <w:sz w:val="18"/>
                <w:szCs w:val="18"/>
              </w:rPr>
              <w:t>с</w:t>
            </w:r>
            <w:r>
              <w:rPr>
                <w:color w:val="000000"/>
                <w:sz w:val="18"/>
                <w:szCs w:val="18"/>
              </w:rPr>
              <w:t>оц</w:t>
            </w:r>
            <w:r w:rsidR="0071672F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</w:p>
          <w:p w:rsidR="00403949" w:rsidRDefault="007167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</w:t>
            </w:r>
            <w:r w:rsidR="007E2C5F">
              <w:rPr>
                <w:color w:val="000000"/>
                <w:sz w:val="18"/>
                <w:szCs w:val="18"/>
              </w:rPr>
              <w:t>кон</w:t>
            </w:r>
            <w:r>
              <w:rPr>
                <w:color w:val="000000"/>
                <w:sz w:val="18"/>
                <w:szCs w:val="18"/>
              </w:rPr>
              <w:t>ом.</w:t>
            </w:r>
          </w:p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эффект</w:t>
            </w:r>
          </w:p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&lt;1&gt;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реализации программы.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102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Финансовые показатели, тыс. руб.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 ∑граф 7,</w:t>
            </w:r>
          </w:p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9,10,11,</w:t>
            </w:r>
          </w:p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403949" w:rsidRDefault="00403949">
            <w:pPr>
              <w:jc w:val="center"/>
              <w:rPr>
                <w:sz w:val="18"/>
                <w:szCs w:val="18"/>
              </w:rPr>
            </w:pPr>
          </w:p>
          <w:p w:rsidR="00403949" w:rsidRDefault="00403949">
            <w:pPr>
              <w:jc w:val="center"/>
              <w:rPr>
                <w:sz w:val="18"/>
                <w:szCs w:val="18"/>
              </w:rPr>
            </w:pPr>
          </w:p>
          <w:p w:rsidR="00403949" w:rsidRDefault="00403949">
            <w:pPr>
              <w:jc w:val="center"/>
              <w:rPr>
                <w:sz w:val="18"/>
                <w:szCs w:val="18"/>
              </w:rPr>
            </w:pPr>
          </w:p>
        </w:tc>
      </w:tr>
      <w:tr w:rsidR="003907A6" w:rsidTr="0071672F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A6" w:rsidRDefault="003907A6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A6" w:rsidRDefault="003907A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A6" w:rsidRDefault="003907A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A6" w:rsidRDefault="003907A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  <w:p w:rsidR="003907A6" w:rsidRDefault="003907A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widowControl w:val="0"/>
            </w:pPr>
            <w:r>
              <w:rPr>
                <w:sz w:val="22"/>
                <w:szCs w:val="22"/>
              </w:rPr>
              <w:t xml:space="preserve">  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>
            <w:pPr>
              <w:widowControl w:val="0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Pr="003907A6" w:rsidRDefault="003907A6" w:rsidP="003907A6">
            <w:pPr>
              <w:widowControl w:val="0"/>
            </w:pPr>
            <w:r w:rsidRPr="003907A6">
              <w:rPr>
                <w:sz w:val="22"/>
                <w:szCs w:val="22"/>
              </w:rPr>
              <w:t>2028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widowControl w:val="0"/>
            </w:pPr>
          </w:p>
        </w:tc>
      </w:tr>
      <w:tr w:rsidR="003907A6" w:rsidTr="0071672F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A6" w:rsidRDefault="003907A6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A6" w:rsidRDefault="003907A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A6" w:rsidRDefault="003907A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Начало реализации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Окончание</w:t>
            </w:r>
          </w:p>
          <w:p w:rsidR="003907A6" w:rsidRDefault="00390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реализации 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3907A6" w:rsidRDefault="003907A6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&lt;3&gt;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3907A6" w:rsidRDefault="003907A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 w:rsidP="00CD6E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3907A6" w:rsidRDefault="003907A6" w:rsidP="00CD6E4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18"/>
                <w:szCs w:val="18"/>
              </w:rPr>
            </w:pPr>
          </w:p>
        </w:tc>
      </w:tr>
      <w:tr w:rsidR="003907A6" w:rsidTr="0071672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 w:rsidP="00CD6E4E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 w:rsidP="00CD6E4E">
            <w:pPr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 w:rsidP="00CD6E4E">
            <w:pPr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 w:rsidP="00CD6E4E">
            <w:pPr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 w:rsidP="00CD6E4E">
            <w:pPr>
              <w:jc w:val="center"/>
            </w:pPr>
            <w:r>
              <w:t>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B92D02" w:rsidP="00CD6E4E">
            <w:pPr>
              <w:jc w:val="center"/>
            </w:pPr>
            <w:r>
              <w:t>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 w:rsidP="00CD6E4E">
            <w:pPr>
              <w:jc w:val="center"/>
            </w:pPr>
            <w:r>
              <w:t>1</w:t>
            </w:r>
            <w:r w:rsidR="00B92D02">
              <w:t>7</w:t>
            </w:r>
          </w:p>
        </w:tc>
      </w:tr>
      <w:tr w:rsidR="00403949" w:rsidTr="003C73F0">
        <w:tc>
          <w:tcPr>
            <w:tcW w:w="7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Подпрограмма 2</w:t>
            </w:r>
            <w:r>
              <w:rPr>
                <w:b/>
                <w:i/>
                <w:spacing w:val="-2"/>
                <w:sz w:val="19"/>
                <w:szCs w:val="19"/>
              </w:rPr>
              <w:t xml:space="preserve"> Представление межбюджетных трансфертов</w:t>
            </w:r>
          </w:p>
        </w:tc>
        <w:tc>
          <w:tcPr>
            <w:tcW w:w="7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3907A6" w:rsidTr="0071672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программы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07A6" w:rsidTr="0071672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 Субвенция бюджетам муниципальных районов на осуществление государственных полномочий по расчету и предоставлению дотаций   поселениям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202</w:t>
            </w:r>
            <w:r w:rsidR="003F49D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A13F4A">
              <w:rPr>
                <w:b/>
                <w:sz w:val="20"/>
                <w:szCs w:val="20"/>
              </w:rPr>
              <w:t>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A13F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A13F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13F4A">
              <w:rPr>
                <w:b/>
                <w:sz w:val="20"/>
                <w:szCs w:val="20"/>
              </w:rPr>
              <w:t>81,2</w:t>
            </w:r>
          </w:p>
        </w:tc>
      </w:tr>
      <w:tr w:rsidR="003907A6" w:rsidTr="0071672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4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предоставление межбюджетных трансфертов из бюджета муниципального района бюджетам городских, сельских поселений из средств местного бюджета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3F49D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22 800,2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22 800,2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23 061,7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23 061,7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20 532,7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20 532,7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B92D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A13F4A">
              <w:rPr>
                <w:b/>
                <w:sz w:val="20"/>
                <w:szCs w:val="20"/>
              </w:rPr>
              <w:t> 749,6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A13F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20 642,7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A13F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20 198,9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A13F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20 055,9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A13F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148 041,7</w:t>
            </w:r>
          </w:p>
        </w:tc>
      </w:tr>
      <w:tr w:rsidR="003907A6" w:rsidTr="0071672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7 Предоставление межбюджетных трансфертов из бюджета муниципального района бюджетам городских, сельских поселений на общественные работы в рамках совместной </w:t>
            </w:r>
            <w:r>
              <w:rPr>
                <w:sz w:val="20"/>
                <w:szCs w:val="20"/>
              </w:rPr>
              <w:lastRenderedPageBreak/>
              <w:t>работы с Центром занятости населения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3F49D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A13F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13F4A">
              <w:rPr>
                <w:b/>
                <w:sz w:val="20"/>
                <w:szCs w:val="20"/>
              </w:rPr>
              <w:t>62,5</w:t>
            </w:r>
          </w:p>
        </w:tc>
      </w:tr>
      <w:tr w:rsidR="003907A6" w:rsidTr="0071672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8 </w:t>
            </w:r>
            <w:r>
              <w:rPr>
                <w:rFonts w:eastAsia="Calibri"/>
                <w:sz w:val="20"/>
                <w:szCs w:val="20"/>
              </w:rPr>
              <w:t xml:space="preserve">предоставление межбюджетных трансфертов из бюджета муниципального района бюджетам городских, сельских </w:t>
            </w:r>
            <w:proofErr w:type="gramStart"/>
            <w:r>
              <w:rPr>
                <w:rFonts w:eastAsia="Calibri"/>
                <w:sz w:val="20"/>
                <w:szCs w:val="20"/>
              </w:rPr>
              <w:t xml:space="preserve">поселений  </w:t>
            </w:r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общественные работы в рамках совместной работы с Центром занятости населения</w:t>
            </w:r>
          </w:p>
          <w:p w:rsidR="003907A6" w:rsidRDefault="003907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3F49D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13F4A">
              <w:rPr>
                <w:b/>
                <w:sz w:val="20"/>
                <w:szCs w:val="20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A13F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A13F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A13F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A13F4A">
              <w:rPr>
                <w:b/>
                <w:sz w:val="20"/>
                <w:szCs w:val="20"/>
              </w:rPr>
              <w:t>96,7</w:t>
            </w:r>
          </w:p>
        </w:tc>
      </w:tr>
      <w:tr w:rsidR="00B92D02" w:rsidTr="0071672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02" w:rsidRDefault="003F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02" w:rsidRDefault="00B92D02">
            <w:pPr>
              <w:rPr>
                <w:sz w:val="20"/>
                <w:szCs w:val="20"/>
              </w:rPr>
            </w:pPr>
            <w:r w:rsidRPr="00B92D02">
              <w:rPr>
                <w:sz w:val="20"/>
                <w:szCs w:val="20"/>
              </w:rPr>
              <w:t>Мероприятие 9 Межбюджетные трансферты из бюджета муниципального района на выполнение работ по погрузке, выгрузке, перевозке емкости из с. Верхняя-Заимка в п. Нижнеангарск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02" w:rsidRDefault="00B92D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02" w:rsidRDefault="003F49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02" w:rsidRDefault="003F49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02" w:rsidRDefault="003F49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02" w:rsidRDefault="00B92D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02" w:rsidRDefault="00B92D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02" w:rsidRDefault="00B92D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02" w:rsidRDefault="00B92D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D02" w:rsidRDefault="00B92D02" w:rsidP="00CD6E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02" w:rsidRDefault="00B92D02" w:rsidP="00CD6E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02" w:rsidRDefault="003F49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02" w:rsidRDefault="003F49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2D02" w:rsidRDefault="003F49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02" w:rsidRDefault="003F49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D02" w:rsidRDefault="003F49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386,0</w:t>
            </w:r>
          </w:p>
        </w:tc>
      </w:tr>
      <w:tr w:rsidR="003907A6" w:rsidTr="0071672F">
        <w:trPr>
          <w:trHeight w:val="690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3F49DE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16 Субсидии на обеспечение сбалансированности местных бюджетов по </w:t>
            </w:r>
            <w:r>
              <w:rPr>
                <w:sz w:val="20"/>
                <w:szCs w:val="20"/>
              </w:rPr>
              <w:lastRenderedPageBreak/>
              <w:t>социально значимым и первоочередным расходам,</w:t>
            </w:r>
            <w:r>
              <w:t xml:space="preserve"> </w:t>
            </w:r>
            <w:r>
              <w:rPr>
                <w:sz w:val="20"/>
                <w:szCs w:val="20"/>
              </w:rPr>
              <w:t>за достижение показателей деятельности органов исполнительной власти Республики Бурятия (муниципальные команды)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3F49D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4516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F49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4516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1 083,5</w:t>
            </w:r>
          </w:p>
        </w:tc>
      </w:tr>
      <w:tr w:rsidR="003907A6" w:rsidTr="0071672F">
        <w:trPr>
          <w:trHeight w:val="680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3 294,6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3 294,6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F49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3 294,6</w:t>
            </w:r>
          </w:p>
        </w:tc>
      </w:tr>
      <w:tr w:rsidR="003907A6" w:rsidTr="0071672F">
        <w:trPr>
          <w:trHeight w:val="460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F49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94,1</w:t>
            </w:r>
          </w:p>
        </w:tc>
      </w:tr>
      <w:tr w:rsidR="003907A6" w:rsidTr="0071672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451633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19 Иные межбюджетные трансферты бюджетам муниципальных районов на празднование 50-летия со дня начала строительства Байкало-Амурской магистрали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152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152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1 201,8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152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1 201,8</w:t>
            </w:r>
          </w:p>
        </w:tc>
      </w:tr>
      <w:tr w:rsidR="00451633" w:rsidTr="0071672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rPr>
                <w:sz w:val="20"/>
                <w:szCs w:val="20"/>
              </w:rPr>
            </w:pPr>
            <w:r w:rsidRPr="00451633">
              <w:rPr>
                <w:sz w:val="20"/>
                <w:szCs w:val="20"/>
              </w:rPr>
              <w:t>Мероприятие 20 Иные межбюджетные трансферты из бюджета муниципального района на празднование 100-летия со дня образования Северо-Байкальского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1633" w:rsidRDefault="00451633" w:rsidP="00CD6E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 w:rsidP="00CD6E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2 623,0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1633" w:rsidRDefault="004516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2 623,0</w:t>
            </w:r>
          </w:p>
        </w:tc>
      </w:tr>
      <w:tr w:rsidR="00451633" w:rsidTr="0071672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rPr>
                <w:sz w:val="20"/>
                <w:szCs w:val="20"/>
              </w:rPr>
            </w:pPr>
            <w:r w:rsidRPr="00451633">
              <w:rPr>
                <w:sz w:val="20"/>
                <w:szCs w:val="20"/>
              </w:rPr>
              <w:t xml:space="preserve">Мероприятие 21 Иные межбюджетные трансферты </w:t>
            </w:r>
            <w:r w:rsidRPr="00451633">
              <w:rPr>
                <w:sz w:val="20"/>
                <w:szCs w:val="20"/>
              </w:rPr>
              <w:lastRenderedPageBreak/>
              <w:t>из бюджета муниципального района на реализацию инициативных проектов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1633" w:rsidRDefault="00451633" w:rsidP="00CD6E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 w:rsidP="00CD6E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1633" w:rsidRDefault="004516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394,0</w:t>
            </w:r>
          </w:p>
        </w:tc>
      </w:tr>
      <w:tr w:rsidR="00451633" w:rsidTr="0071672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rPr>
                <w:sz w:val="20"/>
                <w:szCs w:val="20"/>
              </w:rPr>
            </w:pPr>
            <w:r w:rsidRPr="00451633">
              <w:rPr>
                <w:sz w:val="20"/>
                <w:szCs w:val="20"/>
              </w:rPr>
              <w:t>Мероприятие 22 Иные межбюджетные трансферты бюджетам муниципальных районов (городских и муниципальных округов) в Республике Бурятия на финансовое обеспечение расходных обязательств, связанных с решением социально значимых и первоочередных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1633" w:rsidRDefault="00451633" w:rsidP="00CD6E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 w:rsidP="00CD6E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1 582,5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1633" w:rsidRDefault="004516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33" w:rsidRDefault="004516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1 582,5</w:t>
            </w:r>
          </w:p>
        </w:tc>
      </w:tr>
      <w:tr w:rsidR="003907A6" w:rsidTr="0071672F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both"/>
              <w:textAlignment w:val="baseline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Итого подпрограмма 2: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26 671,5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26 671,5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23 550,6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23 550,6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22 061,0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22 061,0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E53D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26 422,4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E53D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20 819,9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B21A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20 378,4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B21A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20 237,8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21ADD">
              <w:rPr>
                <w:b/>
                <w:sz w:val="20"/>
                <w:szCs w:val="20"/>
              </w:rPr>
              <w:t>60 141,6</w:t>
            </w:r>
          </w:p>
        </w:tc>
      </w:tr>
      <w:tr w:rsidR="003907A6" w:rsidTr="0071672F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A6" w:rsidRDefault="003907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E53D02" w:rsidP="00E53D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152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B21A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1 083,5</w:t>
            </w:r>
          </w:p>
        </w:tc>
      </w:tr>
      <w:tr w:rsidR="003907A6" w:rsidTr="0071672F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A6" w:rsidRDefault="003907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3 342,4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3 342,4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 w:rsidP="004C71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1 252,5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E53D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2 028,4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B21ADD">
              <w:rPr>
                <w:b/>
                <w:sz w:val="20"/>
                <w:szCs w:val="20"/>
              </w:rPr>
              <w:t>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B21A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B21A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B21A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6 854,1</w:t>
            </w:r>
          </w:p>
        </w:tc>
      </w:tr>
      <w:tr w:rsidR="003907A6" w:rsidTr="0071672F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A6" w:rsidRDefault="003907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23 107,8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23 107,8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23 159,7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23 159,7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 w:rsidP="004C71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20 704,3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 w:rsidP="00CD6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20 704,3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1528D" w:rsidP="003152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E53D02">
              <w:rPr>
                <w:b/>
                <w:sz w:val="20"/>
                <w:szCs w:val="20"/>
              </w:rPr>
              <w:t>3 976,5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B21A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20 762,1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B21A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20 318,3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B21A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20 175,3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21ADD">
              <w:rPr>
                <w:b/>
                <w:sz w:val="20"/>
                <w:szCs w:val="20"/>
              </w:rPr>
              <w:t>52 204,0</w:t>
            </w:r>
          </w:p>
        </w:tc>
      </w:tr>
      <w:tr w:rsidR="003907A6" w:rsidTr="0071672F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A6" w:rsidRDefault="003907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7A6" w:rsidRDefault="003907A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03949" w:rsidRDefault="00403949">
      <w:pPr>
        <w:widowControl w:val="0"/>
        <w:jc w:val="right"/>
        <w:outlineLvl w:val="0"/>
        <w:rPr>
          <w:rFonts w:eastAsia="Arial"/>
          <w:b/>
          <w:bCs/>
          <w:w w:val="110"/>
          <w:lang w:eastAsia="en-US"/>
        </w:rPr>
      </w:pPr>
      <w:bookmarkStart w:id="27" w:name="_Hlk97825551"/>
      <w:bookmarkEnd w:id="27"/>
    </w:p>
    <w:p w:rsidR="00403949" w:rsidRDefault="00403949">
      <w:pPr>
        <w:widowControl w:val="0"/>
        <w:jc w:val="right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403949">
      <w:pPr>
        <w:widowControl w:val="0"/>
        <w:jc w:val="right"/>
        <w:outlineLvl w:val="0"/>
        <w:rPr>
          <w:rFonts w:eastAsia="Arial"/>
          <w:b/>
          <w:bCs/>
          <w:w w:val="110"/>
          <w:lang w:eastAsia="en-US"/>
        </w:rPr>
      </w:pPr>
    </w:p>
    <w:p w:rsidR="00B475F7" w:rsidRDefault="007E2C5F">
      <w:pPr>
        <w:widowControl w:val="0"/>
        <w:jc w:val="right"/>
        <w:outlineLvl w:val="0"/>
        <w:rPr>
          <w:rFonts w:eastAsia="Arial"/>
          <w:b/>
          <w:bCs/>
          <w:w w:val="110"/>
          <w:lang w:eastAsia="en-US"/>
        </w:rPr>
      </w:pPr>
      <w:r>
        <w:rPr>
          <w:rFonts w:eastAsia="Arial"/>
          <w:b/>
          <w:bCs/>
          <w:w w:val="110"/>
          <w:lang w:eastAsia="en-US"/>
        </w:rPr>
        <w:t xml:space="preserve"> </w:t>
      </w:r>
    </w:p>
    <w:p w:rsidR="00B475F7" w:rsidRDefault="00B475F7">
      <w:pPr>
        <w:widowControl w:val="0"/>
        <w:jc w:val="right"/>
        <w:outlineLvl w:val="0"/>
        <w:rPr>
          <w:rFonts w:eastAsia="Arial"/>
          <w:b/>
          <w:bCs/>
          <w:w w:val="110"/>
          <w:lang w:eastAsia="en-US"/>
        </w:rPr>
      </w:pPr>
    </w:p>
    <w:p w:rsidR="0071672F" w:rsidRDefault="0071672F">
      <w:pPr>
        <w:widowControl w:val="0"/>
        <w:jc w:val="right"/>
        <w:outlineLvl w:val="0"/>
        <w:rPr>
          <w:rFonts w:eastAsia="Arial"/>
          <w:b/>
          <w:bCs/>
          <w:w w:val="110"/>
          <w:lang w:eastAsia="en-US"/>
        </w:rPr>
      </w:pPr>
    </w:p>
    <w:p w:rsidR="0071672F" w:rsidRDefault="0071672F">
      <w:pPr>
        <w:widowControl w:val="0"/>
        <w:jc w:val="right"/>
        <w:outlineLvl w:val="0"/>
        <w:rPr>
          <w:rFonts w:eastAsia="Arial"/>
          <w:b/>
          <w:bCs/>
          <w:w w:val="110"/>
          <w:lang w:eastAsia="en-US"/>
        </w:rPr>
      </w:pPr>
    </w:p>
    <w:p w:rsidR="0071672F" w:rsidRDefault="0071672F">
      <w:pPr>
        <w:widowControl w:val="0"/>
        <w:jc w:val="right"/>
        <w:outlineLvl w:val="0"/>
        <w:rPr>
          <w:rFonts w:eastAsia="Arial"/>
          <w:b/>
          <w:bCs/>
          <w:w w:val="110"/>
          <w:lang w:eastAsia="en-US"/>
        </w:rPr>
      </w:pPr>
    </w:p>
    <w:p w:rsidR="0071672F" w:rsidRDefault="0071672F">
      <w:pPr>
        <w:widowControl w:val="0"/>
        <w:jc w:val="right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7E2C5F">
      <w:pPr>
        <w:widowControl w:val="0"/>
        <w:jc w:val="right"/>
        <w:outlineLvl w:val="0"/>
        <w:rPr>
          <w:sz w:val="22"/>
          <w:szCs w:val="22"/>
        </w:rPr>
      </w:pPr>
      <w:r>
        <w:rPr>
          <w:rFonts w:eastAsia="Arial"/>
          <w:b/>
          <w:bCs/>
          <w:w w:val="110"/>
          <w:lang w:eastAsia="en-US"/>
        </w:rPr>
        <w:t xml:space="preserve"> </w:t>
      </w:r>
      <w:r>
        <w:rPr>
          <w:sz w:val="22"/>
          <w:szCs w:val="22"/>
        </w:rPr>
        <w:t>Таблица 4 Приложения № 4</w:t>
      </w:r>
    </w:p>
    <w:p w:rsidR="00403949" w:rsidRDefault="007E2C5F">
      <w:pPr>
        <w:tabs>
          <w:tab w:val="left" w:pos="7797"/>
        </w:tabs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>МО «Северо-Байкальский район»</w:t>
      </w:r>
    </w:p>
    <w:p w:rsidR="00403949" w:rsidRDefault="007E2C5F">
      <w:pPr>
        <w:widowControl w:val="0"/>
        <w:spacing w:line="264" w:lineRule="auto"/>
        <w:ind w:left="57" w:right="57"/>
        <w:jc w:val="right"/>
        <w:outlineLvl w:val="0"/>
        <w:rPr>
          <w:rFonts w:eastAsia="Arial"/>
          <w:b/>
          <w:bCs/>
          <w:w w:val="110"/>
          <w:lang w:eastAsia="en-US"/>
        </w:rPr>
      </w:pPr>
      <w:r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17599">
        <w:rPr>
          <w:rFonts w:eastAsia="Calibri"/>
          <w:bCs/>
          <w:sz w:val="20"/>
          <w:szCs w:val="20"/>
        </w:rPr>
        <w:t xml:space="preserve">от </w:t>
      </w:r>
      <w:r w:rsidR="00F66C42">
        <w:rPr>
          <w:rFonts w:eastAsia="Calibri"/>
          <w:bCs/>
          <w:sz w:val="20"/>
          <w:szCs w:val="20"/>
        </w:rPr>
        <w:t>0</w:t>
      </w:r>
      <w:r w:rsidR="00146BBE">
        <w:rPr>
          <w:rFonts w:eastAsia="Calibri"/>
          <w:bCs/>
          <w:sz w:val="20"/>
          <w:szCs w:val="20"/>
        </w:rPr>
        <w:t>4</w:t>
      </w:r>
      <w:r w:rsidRPr="00F17599">
        <w:rPr>
          <w:rFonts w:eastAsia="Calibri"/>
          <w:bCs/>
          <w:sz w:val="20"/>
          <w:szCs w:val="20"/>
        </w:rPr>
        <w:t>.</w:t>
      </w:r>
      <w:r w:rsidR="00D0361A">
        <w:rPr>
          <w:rFonts w:eastAsia="Calibri"/>
          <w:bCs/>
          <w:sz w:val="20"/>
          <w:szCs w:val="20"/>
        </w:rPr>
        <w:t>0</w:t>
      </w:r>
      <w:r w:rsidR="00146BBE">
        <w:rPr>
          <w:rFonts w:eastAsia="Calibri"/>
          <w:bCs/>
          <w:sz w:val="20"/>
          <w:szCs w:val="20"/>
        </w:rPr>
        <w:t>2</w:t>
      </w:r>
      <w:r w:rsidRPr="00F17599">
        <w:rPr>
          <w:rFonts w:eastAsia="Calibri"/>
          <w:bCs/>
          <w:sz w:val="20"/>
          <w:szCs w:val="20"/>
        </w:rPr>
        <w:t>.202</w:t>
      </w:r>
      <w:r w:rsidR="00D0361A">
        <w:rPr>
          <w:rFonts w:eastAsia="Calibri"/>
          <w:bCs/>
          <w:sz w:val="20"/>
          <w:szCs w:val="20"/>
        </w:rPr>
        <w:t>6</w:t>
      </w:r>
      <w:r w:rsidRPr="00F17599">
        <w:rPr>
          <w:rFonts w:eastAsia="Calibri"/>
          <w:bCs/>
          <w:sz w:val="20"/>
          <w:szCs w:val="20"/>
        </w:rPr>
        <w:t xml:space="preserve"> № </w:t>
      </w:r>
      <w:r w:rsidR="00146BBE">
        <w:rPr>
          <w:rFonts w:eastAsia="Calibri"/>
          <w:bCs/>
          <w:sz w:val="20"/>
          <w:szCs w:val="20"/>
        </w:rPr>
        <w:t>12</w:t>
      </w:r>
    </w:p>
    <w:p w:rsidR="00403949" w:rsidRDefault="00403949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403949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403949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7E2C5F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lang w:eastAsia="en-US"/>
        </w:rPr>
      </w:pPr>
      <w:r>
        <w:rPr>
          <w:rFonts w:eastAsia="Arial"/>
          <w:b/>
          <w:bCs/>
          <w:w w:val="110"/>
          <w:lang w:eastAsia="en-US"/>
        </w:rPr>
        <w:t>Раздел 6.3 Перечень мероприятий и ресурсное обеспечение по подпрограмме</w:t>
      </w:r>
    </w:p>
    <w:p w:rsidR="00403949" w:rsidRDefault="00403949">
      <w:pPr>
        <w:ind w:right="-342"/>
        <w:jc w:val="center"/>
        <w:outlineLvl w:val="0"/>
        <w:rPr>
          <w:b/>
          <w:caps/>
        </w:rPr>
      </w:pPr>
    </w:p>
    <w:tbl>
      <w:tblPr>
        <w:tblW w:w="153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0"/>
        <w:gridCol w:w="709"/>
        <w:gridCol w:w="709"/>
        <w:gridCol w:w="567"/>
        <w:gridCol w:w="709"/>
        <w:gridCol w:w="708"/>
        <w:gridCol w:w="709"/>
        <w:gridCol w:w="709"/>
        <w:gridCol w:w="709"/>
        <w:gridCol w:w="708"/>
        <w:gridCol w:w="851"/>
        <w:gridCol w:w="1134"/>
        <w:gridCol w:w="1190"/>
        <w:gridCol w:w="10"/>
        <w:gridCol w:w="1351"/>
        <w:gridCol w:w="1163"/>
      </w:tblGrid>
      <w:tr w:rsidR="00403949" w:rsidTr="00F66C42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403949" w:rsidRDefault="007E2C5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Ожидаемый  </w:t>
            </w:r>
          </w:p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социально-  </w:t>
            </w:r>
          </w:p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экономический</w:t>
            </w:r>
          </w:p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эффект</w:t>
            </w:r>
          </w:p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&lt;1&gt;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реализации программы.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87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Финансовые показатели, тыс. руб.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 ∑граф 7,</w:t>
            </w:r>
          </w:p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9,10,11,</w:t>
            </w:r>
          </w:p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403949" w:rsidRDefault="00403949">
            <w:pPr>
              <w:jc w:val="center"/>
              <w:rPr>
                <w:sz w:val="18"/>
                <w:szCs w:val="18"/>
              </w:rPr>
            </w:pPr>
          </w:p>
          <w:p w:rsidR="00403949" w:rsidRDefault="00403949">
            <w:pPr>
              <w:jc w:val="center"/>
              <w:rPr>
                <w:sz w:val="18"/>
                <w:szCs w:val="18"/>
              </w:rPr>
            </w:pPr>
          </w:p>
          <w:p w:rsidR="00403949" w:rsidRDefault="00403949">
            <w:pPr>
              <w:jc w:val="center"/>
              <w:rPr>
                <w:sz w:val="18"/>
                <w:szCs w:val="18"/>
              </w:rPr>
            </w:pPr>
          </w:p>
        </w:tc>
      </w:tr>
      <w:tr w:rsidR="00F66C42" w:rsidTr="00F66C4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C42" w:rsidRDefault="00F66C42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C42" w:rsidRDefault="00F66C4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C42" w:rsidRDefault="00F66C4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C42" w:rsidRDefault="00F66C4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  <w:p w:rsidR="00F66C42" w:rsidRDefault="00F66C4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Default="00F66C42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F66C42" w:rsidRDefault="00F66C42">
            <w:pPr>
              <w:widowControl w:val="0"/>
              <w:jc w:val="center"/>
            </w:pPr>
            <w:r w:rsidRPr="00F66C42">
              <w:rPr>
                <w:sz w:val="22"/>
                <w:szCs w:val="22"/>
              </w:rPr>
              <w:t>2028</w:t>
            </w: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widowControl w:val="0"/>
            </w:pPr>
          </w:p>
        </w:tc>
      </w:tr>
      <w:tr w:rsidR="00F66C42" w:rsidTr="00F66C4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C42" w:rsidRDefault="00F66C42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C42" w:rsidRDefault="00F66C4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C42" w:rsidRDefault="00F66C4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Начало реализации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Окончание</w:t>
            </w:r>
          </w:p>
          <w:p w:rsidR="00F66C42" w:rsidRDefault="00F66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реализации 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F66C42" w:rsidRDefault="00F66C4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&lt;3&gt;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F66C42" w:rsidRDefault="00F66C4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Default="00F66C42" w:rsidP="00B13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 w:rsidP="00B13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F66C42" w:rsidRDefault="00F66C42" w:rsidP="00B13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Default="00F66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  <w:rPr>
                <w:sz w:val="18"/>
                <w:szCs w:val="18"/>
              </w:rPr>
            </w:pPr>
          </w:p>
        </w:tc>
      </w:tr>
      <w:tr w:rsidR="00F66C42" w:rsidTr="00F66C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</w:pPr>
            <w: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Default="00F66C42" w:rsidP="00B13F05">
            <w:pPr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 w:rsidP="00B13F05">
            <w:pPr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</w:pPr>
            <w:r>
              <w:t>14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Default="00F66C42">
            <w:pPr>
              <w:jc w:val="center"/>
            </w:pPr>
            <w:r>
              <w:t>15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</w:pPr>
            <w:r>
              <w:t>16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</w:pPr>
            <w:r>
              <w:t>17</w:t>
            </w:r>
          </w:p>
        </w:tc>
      </w:tr>
      <w:tr w:rsidR="00B13F05" w:rsidTr="00F66C42">
        <w:tc>
          <w:tcPr>
            <w:tcW w:w="89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3F05" w:rsidRDefault="00B13F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Подпрограмма 3</w:t>
            </w:r>
            <w:r>
              <w:rPr>
                <w:b/>
                <w:i/>
                <w:spacing w:val="-2"/>
                <w:sz w:val="19"/>
                <w:szCs w:val="19"/>
              </w:rPr>
              <w:t xml:space="preserve"> </w:t>
            </w:r>
            <w:r>
              <w:rPr>
                <w:b/>
                <w:i/>
                <w:sz w:val="19"/>
                <w:szCs w:val="19"/>
              </w:rPr>
              <w:t>Управление муниципальным долгом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F05" w:rsidRDefault="00B13F05" w:rsidP="00B13F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F05" w:rsidRDefault="00B13F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F05" w:rsidRDefault="00B13F0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F66C42" w:rsidTr="00F66C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both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 xml:space="preserve">Основное мероприятие программы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66C42" w:rsidTr="00F66C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both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>Мероприятие 4 Процентные платежи по муниципальному долгу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202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МБ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56,9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56,9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Pr="009A1865" w:rsidRDefault="00F66C42" w:rsidP="00B13F05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 w:rsidP="00B13F05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92,8</w:t>
            </w:r>
          </w:p>
        </w:tc>
      </w:tr>
      <w:tr w:rsidR="00F66C42" w:rsidTr="00F66C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Default="00F66C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both"/>
              <w:textAlignment w:val="baseline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</w:rPr>
              <w:t>Итого подпрограмма 3: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56,9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56,9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Pr="009A1865" w:rsidRDefault="00F66C42" w:rsidP="00B13F05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 w:rsidP="00B13F05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92,8</w:t>
            </w:r>
          </w:p>
        </w:tc>
      </w:tr>
      <w:tr w:rsidR="00F66C42" w:rsidTr="00F66C4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C42" w:rsidRDefault="00F66C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both"/>
              <w:textAlignment w:val="baseline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ФБ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ФБ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Pr="009A1865" w:rsidRDefault="00F66C42" w:rsidP="00B13F0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 w:rsidP="00B13F0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66C42" w:rsidTr="00F66C4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C42" w:rsidRDefault="00F66C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both"/>
              <w:textAlignment w:val="baseline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РБ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РБ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Pr="009A1865" w:rsidRDefault="00F66C42" w:rsidP="00B13F0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 w:rsidP="00B13F0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66C42" w:rsidTr="00F66C4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C42" w:rsidRDefault="00F66C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both"/>
              <w:textAlignment w:val="baseline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МБ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МБ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56,9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56,9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Pr="009A1865" w:rsidRDefault="00F66C42" w:rsidP="00B13F05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 w:rsidP="00B13F05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92,8</w:t>
            </w:r>
          </w:p>
        </w:tc>
      </w:tr>
      <w:tr w:rsidR="00F66C42" w:rsidTr="00F66C4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C42" w:rsidRDefault="00F66C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both"/>
              <w:textAlignment w:val="baseline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ВБ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C42" w:rsidRPr="009A1865" w:rsidRDefault="00F66C42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403949" w:rsidRDefault="00403949">
      <w:pPr>
        <w:sectPr w:rsidR="00403949">
          <w:pgSz w:w="16838" w:h="11906" w:orient="landscape"/>
          <w:pgMar w:top="567" w:right="567" w:bottom="567" w:left="1134" w:header="0" w:footer="0" w:gutter="0"/>
          <w:pgNumType w:start="1"/>
          <w:cols w:space="720"/>
          <w:formProt w:val="0"/>
          <w:titlePg/>
          <w:docGrid w:linePitch="360"/>
        </w:sectPr>
      </w:pPr>
    </w:p>
    <w:p w:rsidR="00403949" w:rsidRDefault="007E2C5F">
      <w:pPr>
        <w:widowControl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>Таблица 4 Приложения № 5</w:t>
      </w:r>
    </w:p>
    <w:p w:rsidR="00403949" w:rsidRDefault="007E2C5F">
      <w:pPr>
        <w:tabs>
          <w:tab w:val="left" w:pos="7797"/>
        </w:tabs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403949" w:rsidRDefault="007E2C5F">
      <w:pPr>
        <w:jc w:val="right"/>
        <w:rPr>
          <w:sz w:val="20"/>
          <w:szCs w:val="20"/>
        </w:rPr>
      </w:pPr>
      <w:r>
        <w:rPr>
          <w:sz w:val="20"/>
          <w:szCs w:val="20"/>
        </w:rPr>
        <w:t>МО «Северо-Байкальский район»</w:t>
      </w:r>
    </w:p>
    <w:p w:rsidR="00403949" w:rsidRDefault="007E2C5F">
      <w:pPr>
        <w:tabs>
          <w:tab w:val="left" w:pos="536"/>
        </w:tabs>
        <w:spacing w:line="276" w:lineRule="auto"/>
        <w:jc w:val="right"/>
        <w:rPr>
          <w:rFonts w:eastAsia="Calibri"/>
        </w:rPr>
      </w:pPr>
      <w:bookmarkStart w:id="28" w:name="_Hlk156998664"/>
      <w:r w:rsidRPr="00F17599">
        <w:rPr>
          <w:rFonts w:eastAsia="Calibri"/>
          <w:bCs/>
          <w:sz w:val="20"/>
          <w:szCs w:val="20"/>
        </w:rPr>
        <w:t xml:space="preserve">от </w:t>
      </w:r>
      <w:r w:rsidR="00B475F7">
        <w:rPr>
          <w:rFonts w:eastAsia="Calibri"/>
          <w:bCs/>
          <w:sz w:val="20"/>
          <w:szCs w:val="20"/>
        </w:rPr>
        <w:t>0</w:t>
      </w:r>
      <w:r w:rsidR="00146BBE">
        <w:rPr>
          <w:rFonts w:eastAsia="Calibri"/>
          <w:bCs/>
          <w:sz w:val="20"/>
          <w:szCs w:val="20"/>
        </w:rPr>
        <w:t>4</w:t>
      </w:r>
      <w:r w:rsidRPr="00F17599">
        <w:rPr>
          <w:rFonts w:eastAsia="Calibri"/>
          <w:bCs/>
          <w:sz w:val="20"/>
          <w:szCs w:val="20"/>
        </w:rPr>
        <w:t>.</w:t>
      </w:r>
      <w:r w:rsidR="00C955CF">
        <w:rPr>
          <w:rFonts w:eastAsia="Calibri"/>
          <w:bCs/>
          <w:sz w:val="20"/>
          <w:szCs w:val="20"/>
        </w:rPr>
        <w:t>0</w:t>
      </w:r>
      <w:r w:rsidR="00146BBE">
        <w:rPr>
          <w:rFonts w:eastAsia="Calibri"/>
          <w:bCs/>
          <w:sz w:val="20"/>
          <w:szCs w:val="20"/>
        </w:rPr>
        <w:t>2</w:t>
      </w:r>
      <w:r w:rsidRPr="00F17599">
        <w:rPr>
          <w:rFonts w:eastAsia="Calibri"/>
          <w:bCs/>
          <w:sz w:val="20"/>
          <w:szCs w:val="20"/>
        </w:rPr>
        <w:t>.202</w:t>
      </w:r>
      <w:r w:rsidR="00C955CF">
        <w:rPr>
          <w:rFonts w:eastAsia="Calibri"/>
          <w:bCs/>
          <w:sz w:val="20"/>
          <w:szCs w:val="20"/>
        </w:rPr>
        <w:t>6</w:t>
      </w:r>
      <w:r w:rsidRPr="00F17599">
        <w:rPr>
          <w:rFonts w:eastAsia="Calibri"/>
          <w:bCs/>
          <w:sz w:val="20"/>
          <w:szCs w:val="20"/>
        </w:rPr>
        <w:t xml:space="preserve"> № </w:t>
      </w:r>
      <w:bookmarkEnd w:id="28"/>
      <w:r w:rsidR="00146BBE">
        <w:rPr>
          <w:rFonts w:eastAsia="Calibri"/>
          <w:bCs/>
          <w:sz w:val="20"/>
          <w:szCs w:val="20"/>
        </w:rPr>
        <w:t>12</w:t>
      </w:r>
      <w:bookmarkStart w:id="29" w:name="_GoBack"/>
      <w:bookmarkEnd w:id="29"/>
    </w:p>
    <w:p w:rsidR="00403949" w:rsidRDefault="00403949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b/>
          <w:bCs/>
          <w:w w:val="110"/>
          <w:lang w:eastAsia="en-US"/>
        </w:rPr>
      </w:pPr>
    </w:p>
    <w:p w:rsidR="00403949" w:rsidRDefault="007E2C5F">
      <w:pPr>
        <w:widowControl w:val="0"/>
        <w:spacing w:line="264" w:lineRule="auto"/>
        <w:ind w:left="57" w:right="57"/>
        <w:jc w:val="center"/>
        <w:outlineLvl w:val="0"/>
        <w:rPr>
          <w:rFonts w:eastAsia="Arial"/>
          <w:b/>
          <w:bCs/>
          <w:w w:val="110"/>
          <w:lang w:eastAsia="en-US"/>
        </w:rPr>
      </w:pPr>
      <w:r>
        <w:rPr>
          <w:rFonts w:eastAsia="Arial"/>
          <w:b/>
          <w:bCs/>
          <w:w w:val="110"/>
          <w:lang w:eastAsia="en-US"/>
        </w:rPr>
        <w:t xml:space="preserve">Раздел 6.4 Перечень мероприятий и ресурсное обеспечение по подпрограмме </w:t>
      </w: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708"/>
        <w:gridCol w:w="709"/>
        <w:gridCol w:w="709"/>
        <w:gridCol w:w="567"/>
        <w:gridCol w:w="850"/>
        <w:gridCol w:w="993"/>
        <w:gridCol w:w="850"/>
        <w:gridCol w:w="851"/>
        <w:gridCol w:w="850"/>
        <w:gridCol w:w="851"/>
        <w:gridCol w:w="850"/>
        <w:gridCol w:w="992"/>
        <w:gridCol w:w="1030"/>
        <w:gridCol w:w="30"/>
        <w:gridCol w:w="1067"/>
        <w:gridCol w:w="1417"/>
      </w:tblGrid>
      <w:tr w:rsidR="00403949" w:rsidTr="003C3168">
        <w:trPr>
          <w:trHeight w:val="48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403949" w:rsidRDefault="007E2C5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Ожидаемый  </w:t>
            </w:r>
          </w:p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социально-  </w:t>
            </w:r>
          </w:p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экономический</w:t>
            </w:r>
          </w:p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эффект</w:t>
            </w:r>
          </w:p>
          <w:p w:rsidR="00403949" w:rsidRDefault="007E2C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&lt;1&gt;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реализации программы.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92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Финансовые показатели, 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 ∑граф 7,</w:t>
            </w:r>
          </w:p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9,10,11,</w:t>
            </w:r>
          </w:p>
          <w:p w:rsidR="00403949" w:rsidRDefault="007E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403949" w:rsidRDefault="00403949">
            <w:pPr>
              <w:jc w:val="center"/>
              <w:rPr>
                <w:sz w:val="18"/>
                <w:szCs w:val="18"/>
              </w:rPr>
            </w:pPr>
          </w:p>
          <w:p w:rsidR="00403949" w:rsidRDefault="00403949">
            <w:pPr>
              <w:jc w:val="center"/>
              <w:rPr>
                <w:sz w:val="18"/>
                <w:szCs w:val="18"/>
              </w:rPr>
            </w:pPr>
          </w:p>
          <w:p w:rsidR="00403949" w:rsidRDefault="00403949">
            <w:pPr>
              <w:jc w:val="center"/>
              <w:rPr>
                <w:sz w:val="18"/>
                <w:szCs w:val="18"/>
              </w:rPr>
            </w:pPr>
          </w:p>
        </w:tc>
      </w:tr>
      <w:tr w:rsidR="003C3168" w:rsidTr="003C3168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68" w:rsidRDefault="003C3168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68" w:rsidRDefault="003C316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68" w:rsidRDefault="003C31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68" w:rsidRDefault="003C316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  <w:p w:rsidR="003C3168" w:rsidRDefault="003C316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Default="003C3168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3C3168" w:rsidRDefault="003C3168">
            <w:pPr>
              <w:widowControl w:val="0"/>
              <w:jc w:val="center"/>
            </w:pPr>
            <w:r w:rsidRPr="003C3168">
              <w:rPr>
                <w:sz w:val="22"/>
                <w:szCs w:val="22"/>
              </w:rPr>
              <w:t>2028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widowControl w:val="0"/>
            </w:pPr>
          </w:p>
        </w:tc>
      </w:tr>
      <w:tr w:rsidR="003C3168" w:rsidTr="003C3168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68" w:rsidRDefault="003C3168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68" w:rsidRDefault="003C316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68" w:rsidRDefault="003C31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Начало реализации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Окончание</w:t>
            </w:r>
          </w:p>
          <w:p w:rsidR="003C3168" w:rsidRDefault="003C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реализации 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3C3168" w:rsidRDefault="003C3168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&lt;3&gt;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3C3168" w:rsidRDefault="003C316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Default="003C3168" w:rsidP="00C84B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 w:rsidP="00C84B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 w:rsidR="003C3168" w:rsidRDefault="003C3168" w:rsidP="00C84B5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Default="003C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E86E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  <w:rPr>
                <w:sz w:val="18"/>
                <w:szCs w:val="18"/>
              </w:rPr>
            </w:pPr>
          </w:p>
        </w:tc>
      </w:tr>
      <w:tr w:rsidR="003C3168" w:rsidTr="003C316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Default="003C3168" w:rsidP="005F4025">
            <w:pPr>
              <w:jc w:val="center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 w:rsidP="005F4025">
            <w:pPr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</w:pPr>
            <w:r>
              <w:t>14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Default="003C3168">
            <w:pPr>
              <w:jc w:val="center"/>
            </w:pPr>
            <w:r>
              <w:t>15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Default="003C3168">
            <w:pPr>
              <w:jc w:val="center"/>
            </w:pPr>
            <w:r>
              <w:t>16</w:t>
            </w:r>
          </w:p>
        </w:tc>
      </w:tr>
      <w:tr w:rsidR="00403949" w:rsidTr="003C3168">
        <w:tc>
          <w:tcPr>
            <w:tcW w:w="79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7E2C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Подпрограмма 4</w:t>
            </w:r>
            <w:r>
              <w:rPr>
                <w:b/>
                <w:i/>
                <w:spacing w:val="-2"/>
                <w:sz w:val="19"/>
                <w:szCs w:val="19"/>
              </w:rPr>
              <w:t xml:space="preserve"> </w:t>
            </w:r>
            <w:r>
              <w:rPr>
                <w:b/>
                <w:i/>
                <w:sz w:val="19"/>
                <w:szCs w:val="19"/>
              </w:rPr>
              <w:t>Управление муниципальным долгом</w:t>
            </w:r>
          </w:p>
        </w:tc>
        <w:tc>
          <w:tcPr>
            <w:tcW w:w="65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9" w:rsidRDefault="0040394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3C3168" w:rsidTr="003C316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both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 xml:space="preserve">Основное мероприятие программы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168" w:rsidTr="003C3168">
        <w:trPr>
          <w:trHeight w:val="57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>4.1.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both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 xml:space="preserve">Мероприятие 2 Расходы на обеспечение деятельности (оказание услуг) муниципальных учреждений (учебно-методические кабинеты, бухгалтерии, немуниципальные служащие)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202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ФБ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C23B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0013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100,5</w:t>
            </w:r>
          </w:p>
        </w:tc>
      </w:tr>
      <w:tr w:rsidR="003C3168" w:rsidTr="003C3168">
        <w:trPr>
          <w:trHeight w:val="75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РБ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C23B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2522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0013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256,6</w:t>
            </w:r>
          </w:p>
        </w:tc>
      </w:tr>
      <w:tr w:rsidR="003C3168" w:rsidTr="003C3168">
        <w:trPr>
          <w:trHeight w:val="74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МБ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3 388,7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3 388,7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1 922,7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1 922,7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1 389,3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1 389,3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</w:t>
            </w:r>
            <w:r w:rsidR="00C23B47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7</w:t>
            </w:r>
            <w:r w:rsidR="00C23B47">
              <w:rPr>
                <w:b/>
                <w:sz w:val="18"/>
                <w:szCs w:val="18"/>
              </w:rPr>
              <w:t>96,7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0013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2 269,5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0013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2 269,5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0013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2 269,5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</w:t>
            </w:r>
            <w:r w:rsidR="00001321">
              <w:rPr>
                <w:b/>
                <w:sz w:val="18"/>
                <w:szCs w:val="18"/>
              </w:rPr>
              <w:t>5 305,9</w:t>
            </w:r>
          </w:p>
        </w:tc>
      </w:tr>
      <w:tr w:rsidR="003C3168" w:rsidTr="003C3168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both"/>
              <w:textAlignment w:val="baseline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</w:rPr>
              <w:t>Итого подпрограмма 4: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3 435,5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3 435,5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1 953,0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1 953,0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1 419,2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1 419,2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</w:t>
            </w:r>
            <w:r w:rsidR="00157F03">
              <w:rPr>
                <w:b/>
                <w:sz w:val="18"/>
                <w:szCs w:val="18"/>
              </w:rPr>
              <w:t> 046,8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157F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2 269,5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157F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2 269,5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157F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2 269,5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157F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15 663</w:t>
            </w:r>
          </w:p>
        </w:tc>
      </w:tr>
      <w:tr w:rsidR="003C3168" w:rsidTr="003C3168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68" w:rsidRPr="009A1865" w:rsidRDefault="003C31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both"/>
              <w:textAlignment w:val="baseline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ФБ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ФБ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157F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2522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157F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100,5</w:t>
            </w:r>
          </w:p>
        </w:tc>
      </w:tr>
      <w:tr w:rsidR="003C3168" w:rsidTr="003C3168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68" w:rsidRPr="009A1865" w:rsidRDefault="003C31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both"/>
              <w:textAlignment w:val="baseline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РБ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РБ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157F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2522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157F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256,6</w:t>
            </w:r>
          </w:p>
        </w:tc>
      </w:tr>
      <w:tr w:rsidR="003C3168" w:rsidTr="003C3168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68" w:rsidRPr="009A1865" w:rsidRDefault="003C31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both"/>
              <w:textAlignment w:val="baseline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МБ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МБ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3 388,7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3 388,7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1 922,7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1 922,7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1 389,3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1 389,3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</w:t>
            </w:r>
            <w:r w:rsidR="00157F03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7</w:t>
            </w:r>
            <w:r w:rsidR="00157F03">
              <w:rPr>
                <w:b/>
                <w:sz w:val="18"/>
                <w:szCs w:val="18"/>
              </w:rPr>
              <w:t>96,7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157F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2 269,5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157F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2 269,5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157F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2 269,5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</w:t>
            </w:r>
            <w:r w:rsidR="00157F03">
              <w:rPr>
                <w:b/>
                <w:sz w:val="18"/>
                <w:szCs w:val="18"/>
              </w:rPr>
              <w:t>5 305,9</w:t>
            </w:r>
          </w:p>
        </w:tc>
      </w:tr>
      <w:tr w:rsidR="003C3168" w:rsidTr="003C3168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68" w:rsidRPr="009A1865" w:rsidRDefault="003C316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both"/>
              <w:textAlignment w:val="baseline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ВБ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A1865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C3168" w:rsidTr="003C3168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68" w:rsidRPr="009A1865" w:rsidRDefault="003C3168">
            <w:pPr>
              <w:rPr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both"/>
              <w:textAlignment w:val="baseline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Итого по программе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37 813,5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37 813,5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33 601,6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33 601,6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32 947,0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32 947,0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082A24">
              <w:rPr>
                <w:b/>
                <w:sz w:val="18"/>
                <w:szCs w:val="18"/>
              </w:rPr>
              <w:t>8</w:t>
            </w:r>
            <w:r w:rsidR="00942322">
              <w:rPr>
                <w:b/>
                <w:sz w:val="18"/>
                <w:szCs w:val="18"/>
              </w:rPr>
              <w:t> 134,4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9423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33 256,7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9423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32 430,8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9423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32 290,20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9423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240 474,2</w:t>
            </w:r>
          </w:p>
        </w:tc>
      </w:tr>
      <w:tr w:rsidR="003C3168" w:rsidTr="003C3168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68" w:rsidRPr="009A1865" w:rsidRDefault="003C3168">
            <w:pPr>
              <w:rPr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both"/>
              <w:textAlignment w:val="baseline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ФБ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ФБ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284,4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461,6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461,6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283,4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283,4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9423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2522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1</w:t>
            </w:r>
            <w:r w:rsidR="00942322">
              <w:rPr>
                <w:b/>
                <w:sz w:val="18"/>
                <w:szCs w:val="18"/>
              </w:rPr>
              <w:t> 575,0</w:t>
            </w:r>
          </w:p>
        </w:tc>
      </w:tr>
      <w:tr w:rsidR="003C3168" w:rsidTr="003C3168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68" w:rsidRPr="009A1865" w:rsidRDefault="003C3168">
            <w:pPr>
              <w:rPr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both"/>
              <w:textAlignment w:val="baseline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РБ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РБ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3 435,6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3 435,6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519,2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519,2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2 002,3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2 002,3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9423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3 713,2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9423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1 357,8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9423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860,1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9423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9423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12 750,7</w:t>
            </w:r>
          </w:p>
        </w:tc>
      </w:tr>
      <w:tr w:rsidR="003C3168" w:rsidTr="003C3168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68" w:rsidRPr="009A1865" w:rsidRDefault="003C3168">
            <w:pPr>
              <w:rPr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both"/>
              <w:textAlignment w:val="baseline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МБ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sz w:val="18"/>
                <w:szCs w:val="18"/>
              </w:rPr>
            </w:pPr>
            <w:r w:rsidRPr="009A1865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МБ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34 093,5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34 093,5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32 620,8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32 620,8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30 661,3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 w:rsidP="00C84B56">
            <w:pPr>
              <w:rPr>
                <w:b/>
                <w:sz w:val="18"/>
                <w:szCs w:val="18"/>
              </w:rPr>
            </w:pPr>
            <w:r w:rsidRPr="009A1865">
              <w:rPr>
                <w:b/>
                <w:sz w:val="18"/>
                <w:szCs w:val="18"/>
              </w:rPr>
              <w:t>30 661,3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3C31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942322">
              <w:rPr>
                <w:b/>
                <w:sz w:val="18"/>
                <w:szCs w:val="18"/>
              </w:rPr>
              <w:t>3 875,6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9423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31 898,9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168" w:rsidRPr="009A1865" w:rsidRDefault="009423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31 570,7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9423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31 427,7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168" w:rsidRPr="009A1865" w:rsidRDefault="009423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226 148,5</w:t>
            </w:r>
          </w:p>
        </w:tc>
      </w:tr>
    </w:tbl>
    <w:p w:rsidR="00403949" w:rsidRDefault="00403949">
      <w:pPr>
        <w:sectPr w:rsidR="00403949">
          <w:pgSz w:w="16838" w:h="11906" w:orient="landscape"/>
          <w:pgMar w:top="567" w:right="567" w:bottom="567" w:left="1134" w:header="0" w:footer="0" w:gutter="0"/>
          <w:pgNumType w:start="1"/>
          <w:cols w:space="720"/>
          <w:formProt w:val="0"/>
          <w:docGrid w:linePitch="360"/>
        </w:sectPr>
      </w:pPr>
    </w:p>
    <w:p w:rsidR="00403949" w:rsidRDefault="00403949">
      <w:pPr>
        <w:ind w:right="-114" w:firstLine="709"/>
        <w:jc w:val="both"/>
        <w:outlineLvl w:val="1"/>
      </w:pPr>
    </w:p>
    <w:p w:rsidR="00403949" w:rsidRDefault="00403949"/>
    <w:p w:rsidR="00403949" w:rsidRDefault="00403949">
      <w:pPr>
        <w:jc w:val="center"/>
      </w:pPr>
    </w:p>
    <w:p w:rsidR="00403949" w:rsidRDefault="00403949">
      <w:pPr>
        <w:jc w:val="center"/>
      </w:pPr>
    </w:p>
    <w:p w:rsidR="00403949" w:rsidRDefault="00403949">
      <w:pPr>
        <w:jc w:val="center"/>
        <w:rPr>
          <w:b/>
          <w:caps/>
        </w:rPr>
      </w:pPr>
    </w:p>
    <w:sectPr w:rsidR="00403949">
      <w:pgSz w:w="16838" w:h="11906" w:orient="landscape"/>
      <w:pgMar w:top="1134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B1B"/>
    <w:multiLevelType w:val="multilevel"/>
    <w:tmpl w:val="6F3CF41A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8235861"/>
    <w:multiLevelType w:val="multilevel"/>
    <w:tmpl w:val="BA2013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713907"/>
    <w:multiLevelType w:val="multilevel"/>
    <w:tmpl w:val="167878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AF16DF2"/>
    <w:multiLevelType w:val="multilevel"/>
    <w:tmpl w:val="72DC047A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B86541F"/>
    <w:multiLevelType w:val="multilevel"/>
    <w:tmpl w:val="E8140C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897E45"/>
    <w:multiLevelType w:val="multilevel"/>
    <w:tmpl w:val="ED50BE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AE354D"/>
    <w:multiLevelType w:val="multilevel"/>
    <w:tmpl w:val="0E9832FA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2" w:hanging="180"/>
      </w:pPr>
    </w:lvl>
  </w:abstractNum>
  <w:abstractNum w:abstractNumId="7" w15:restartNumberingAfterBreak="0">
    <w:nsid w:val="211C657C"/>
    <w:multiLevelType w:val="multilevel"/>
    <w:tmpl w:val="1000374C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26FD64FC"/>
    <w:multiLevelType w:val="multilevel"/>
    <w:tmpl w:val="E4AAF726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2" w:hanging="180"/>
      </w:pPr>
    </w:lvl>
  </w:abstractNum>
  <w:abstractNum w:abstractNumId="9" w15:restartNumberingAfterBreak="0">
    <w:nsid w:val="285E5002"/>
    <w:multiLevelType w:val="multilevel"/>
    <w:tmpl w:val="5AA041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BB55A08"/>
    <w:multiLevelType w:val="multilevel"/>
    <w:tmpl w:val="7954FAA4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2" w:hanging="180"/>
      </w:pPr>
    </w:lvl>
  </w:abstractNum>
  <w:abstractNum w:abstractNumId="11" w15:restartNumberingAfterBreak="0">
    <w:nsid w:val="418B4027"/>
    <w:multiLevelType w:val="multilevel"/>
    <w:tmpl w:val="CDA029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045F50"/>
    <w:multiLevelType w:val="multilevel"/>
    <w:tmpl w:val="78AE2D08"/>
    <w:lvl w:ilvl="0">
      <w:start w:val="1"/>
      <w:numFmt w:val="decimal"/>
      <w:lvlText w:val="%1."/>
      <w:lvlJc w:val="left"/>
      <w:pPr>
        <w:tabs>
          <w:tab w:val="num" w:pos="-142"/>
        </w:tabs>
        <w:ind w:left="121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 w15:restartNumberingAfterBreak="0">
    <w:nsid w:val="5B6046A3"/>
    <w:multiLevelType w:val="multilevel"/>
    <w:tmpl w:val="2484384E"/>
    <w:lvl w:ilvl="0">
      <w:start w:val="1"/>
      <w:numFmt w:val="bullet"/>
      <w:pStyle w:val="a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272635"/>
    <w:multiLevelType w:val="multilevel"/>
    <w:tmpl w:val="0419001F"/>
    <w:lvl w:ilvl="0">
      <w:start w:val="1"/>
      <w:numFmt w:val="decimal"/>
      <w:pStyle w:val="2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66CA23DE"/>
    <w:multiLevelType w:val="multilevel"/>
    <w:tmpl w:val="44B68C28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2" w:hanging="180"/>
      </w:pPr>
    </w:lvl>
  </w:abstractNum>
  <w:abstractNum w:abstractNumId="16" w15:restartNumberingAfterBreak="0">
    <w:nsid w:val="6B7F4899"/>
    <w:multiLevelType w:val="multilevel"/>
    <w:tmpl w:val="B906D3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7E3D3126"/>
    <w:multiLevelType w:val="multilevel"/>
    <w:tmpl w:val="9F6EC61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E4C7A0D"/>
    <w:multiLevelType w:val="multilevel"/>
    <w:tmpl w:val="490CC9E4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2" w:hanging="180"/>
      </w:pPr>
    </w:lvl>
  </w:abstractNum>
  <w:num w:numId="1">
    <w:abstractNumId w:val="10"/>
  </w:num>
  <w:num w:numId="2">
    <w:abstractNumId w:val="17"/>
  </w:num>
  <w:num w:numId="3">
    <w:abstractNumId w:val="12"/>
  </w:num>
  <w:num w:numId="4">
    <w:abstractNumId w:val="3"/>
  </w:num>
  <w:num w:numId="5">
    <w:abstractNumId w:val="0"/>
  </w:num>
  <w:num w:numId="6">
    <w:abstractNumId w:val="7"/>
  </w:num>
  <w:num w:numId="7">
    <w:abstractNumId w:val="13"/>
  </w:num>
  <w:num w:numId="8">
    <w:abstractNumId w:val="11"/>
  </w:num>
  <w:num w:numId="9">
    <w:abstractNumId w:val="14"/>
  </w:num>
  <w:num w:numId="10">
    <w:abstractNumId w:val="2"/>
  </w:num>
  <w:num w:numId="11">
    <w:abstractNumId w:val="18"/>
  </w:num>
  <w:num w:numId="12">
    <w:abstractNumId w:val="15"/>
  </w:num>
  <w:num w:numId="13">
    <w:abstractNumId w:val="8"/>
  </w:num>
  <w:num w:numId="14">
    <w:abstractNumId w:val="6"/>
  </w:num>
  <w:num w:numId="15">
    <w:abstractNumId w:val="1"/>
  </w:num>
  <w:num w:numId="16">
    <w:abstractNumId w:val="5"/>
  </w:num>
  <w:num w:numId="17">
    <w:abstractNumId w:val="9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3949"/>
    <w:rsid w:val="00001321"/>
    <w:rsid w:val="00020F58"/>
    <w:rsid w:val="00035E02"/>
    <w:rsid w:val="0003609F"/>
    <w:rsid w:val="00047B1D"/>
    <w:rsid w:val="00072869"/>
    <w:rsid w:val="00082A24"/>
    <w:rsid w:val="000A19E1"/>
    <w:rsid w:val="000B47D3"/>
    <w:rsid w:val="000B6987"/>
    <w:rsid w:val="000B746C"/>
    <w:rsid w:val="000B7D00"/>
    <w:rsid w:val="000C3ECD"/>
    <w:rsid w:val="000C7D41"/>
    <w:rsid w:val="000D1256"/>
    <w:rsid w:val="000D22E8"/>
    <w:rsid w:val="000E7ADB"/>
    <w:rsid w:val="001139A2"/>
    <w:rsid w:val="00130BA9"/>
    <w:rsid w:val="001313D9"/>
    <w:rsid w:val="00146BBE"/>
    <w:rsid w:val="00157F03"/>
    <w:rsid w:val="00165176"/>
    <w:rsid w:val="001A69AC"/>
    <w:rsid w:val="001D5390"/>
    <w:rsid w:val="001D67E8"/>
    <w:rsid w:val="001F38E2"/>
    <w:rsid w:val="001F44FB"/>
    <w:rsid w:val="00246E2E"/>
    <w:rsid w:val="00252212"/>
    <w:rsid w:val="00253BE3"/>
    <w:rsid w:val="00255CE9"/>
    <w:rsid w:val="00257C92"/>
    <w:rsid w:val="00266831"/>
    <w:rsid w:val="002755D2"/>
    <w:rsid w:val="00290FA1"/>
    <w:rsid w:val="002A4983"/>
    <w:rsid w:val="002C4F27"/>
    <w:rsid w:val="002D4C7B"/>
    <w:rsid w:val="002E72E8"/>
    <w:rsid w:val="0031528D"/>
    <w:rsid w:val="003212AE"/>
    <w:rsid w:val="003729F6"/>
    <w:rsid w:val="00372A7B"/>
    <w:rsid w:val="00374086"/>
    <w:rsid w:val="00377322"/>
    <w:rsid w:val="003907A6"/>
    <w:rsid w:val="003A6A1A"/>
    <w:rsid w:val="003C3168"/>
    <w:rsid w:val="003C554B"/>
    <w:rsid w:val="003C73F0"/>
    <w:rsid w:val="003D4DFE"/>
    <w:rsid w:val="003E02B3"/>
    <w:rsid w:val="003F49DE"/>
    <w:rsid w:val="003F5FD5"/>
    <w:rsid w:val="003F7EAB"/>
    <w:rsid w:val="00403949"/>
    <w:rsid w:val="0041022C"/>
    <w:rsid w:val="004262F3"/>
    <w:rsid w:val="00435204"/>
    <w:rsid w:val="00436B7F"/>
    <w:rsid w:val="00451633"/>
    <w:rsid w:val="00451770"/>
    <w:rsid w:val="00453794"/>
    <w:rsid w:val="00462C07"/>
    <w:rsid w:val="00463ADC"/>
    <w:rsid w:val="00497352"/>
    <w:rsid w:val="004C715C"/>
    <w:rsid w:val="004F5A1A"/>
    <w:rsid w:val="00503492"/>
    <w:rsid w:val="0052272E"/>
    <w:rsid w:val="005462CC"/>
    <w:rsid w:val="00560CFE"/>
    <w:rsid w:val="005870DA"/>
    <w:rsid w:val="00590AD6"/>
    <w:rsid w:val="005A7C39"/>
    <w:rsid w:val="005D0B79"/>
    <w:rsid w:val="005D5CC2"/>
    <w:rsid w:val="005F4025"/>
    <w:rsid w:val="005F71E8"/>
    <w:rsid w:val="005F7FD2"/>
    <w:rsid w:val="00607BCE"/>
    <w:rsid w:val="00614C9D"/>
    <w:rsid w:val="0063022C"/>
    <w:rsid w:val="006667BC"/>
    <w:rsid w:val="006944F1"/>
    <w:rsid w:val="006B7299"/>
    <w:rsid w:val="006D3525"/>
    <w:rsid w:val="006E06CE"/>
    <w:rsid w:val="006F7453"/>
    <w:rsid w:val="0071672F"/>
    <w:rsid w:val="00736381"/>
    <w:rsid w:val="00757C04"/>
    <w:rsid w:val="00765379"/>
    <w:rsid w:val="00775D10"/>
    <w:rsid w:val="007B4546"/>
    <w:rsid w:val="007B470F"/>
    <w:rsid w:val="007C2634"/>
    <w:rsid w:val="007E2C5F"/>
    <w:rsid w:val="00805637"/>
    <w:rsid w:val="00807C82"/>
    <w:rsid w:val="00807D58"/>
    <w:rsid w:val="00812FC7"/>
    <w:rsid w:val="008208BA"/>
    <w:rsid w:val="00825111"/>
    <w:rsid w:val="008418B0"/>
    <w:rsid w:val="008673EB"/>
    <w:rsid w:val="00877D62"/>
    <w:rsid w:val="008854FD"/>
    <w:rsid w:val="0089536A"/>
    <w:rsid w:val="008E1871"/>
    <w:rsid w:val="008E44F3"/>
    <w:rsid w:val="008F389A"/>
    <w:rsid w:val="00904B08"/>
    <w:rsid w:val="00914631"/>
    <w:rsid w:val="00915EE6"/>
    <w:rsid w:val="00925AE9"/>
    <w:rsid w:val="00931197"/>
    <w:rsid w:val="00941EDC"/>
    <w:rsid w:val="00942322"/>
    <w:rsid w:val="009815DB"/>
    <w:rsid w:val="00984889"/>
    <w:rsid w:val="00993731"/>
    <w:rsid w:val="009A1865"/>
    <w:rsid w:val="009D7FDF"/>
    <w:rsid w:val="009E0B91"/>
    <w:rsid w:val="009E2F12"/>
    <w:rsid w:val="009E7C75"/>
    <w:rsid w:val="00A13F4A"/>
    <w:rsid w:val="00A537D3"/>
    <w:rsid w:val="00A92A3A"/>
    <w:rsid w:val="00A960D9"/>
    <w:rsid w:val="00AA0E28"/>
    <w:rsid w:val="00AB5A49"/>
    <w:rsid w:val="00B13F05"/>
    <w:rsid w:val="00B21ADD"/>
    <w:rsid w:val="00B254B2"/>
    <w:rsid w:val="00B428C3"/>
    <w:rsid w:val="00B44345"/>
    <w:rsid w:val="00B46EF5"/>
    <w:rsid w:val="00B475F7"/>
    <w:rsid w:val="00B90C2E"/>
    <w:rsid w:val="00B92D02"/>
    <w:rsid w:val="00BB305D"/>
    <w:rsid w:val="00BC051C"/>
    <w:rsid w:val="00BC0E6C"/>
    <w:rsid w:val="00BC7155"/>
    <w:rsid w:val="00C23B47"/>
    <w:rsid w:val="00C34D7D"/>
    <w:rsid w:val="00C600BF"/>
    <w:rsid w:val="00C63FB6"/>
    <w:rsid w:val="00C84B56"/>
    <w:rsid w:val="00C955CF"/>
    <w:rsid w:val="00CC5AFD"/>
    <w:rsid w:val="00CD35BB"/>
    <w:rsid w:val="00CD54C1"/>
    <w:rsid w:val="00CD6E4E"/>
    <w:rsid w:val="00D01EE9"/>
    <w:rsid w:val="00D0361A"/>
    <w:rsid w:val="00D325DA"/>
    <w:rsid w:val="00D33CBF"/>
    <w:rsid w:val="00D3784E"/>
    <w:rsid w:val="00D6178C"/>
    <w:rsid w:val="00D64D60"/>
    <w:rsid w:val="00DB7FB1"/>
    <w:rsid w:val="00DD1F4C"/>
    <w:rsid w:val="00E52F2D"/>
    <w:rsid w:val="00E53BF8"/>
    <w:rsid w:val="00E53D02"/>
    <w:rsid w:val="00E66102"/>
    <w:rsid w:val="00E86EDD"/>
    <w:rsid w:val="00E97F41"/>
    <w:rsid w:val="00EA3FD0"/>
    <w:rsid w:val="00EA508A"/>
    <w:rsid w:val="00EC5C46"/>
    <w:rsid w:val="00F030C6"/>
    <w:rsid w:val="00F17599"/>
    <w:rsid w:val="00F31D74"/>
    <w:rsid w:val="00F32AAC"/>
    <w:rsid w:val="00F46D4F"/>
    <w:rsid w:val="00F60B52"/>
    <w:rsid w:val="00F66C42"/>
    <w:rsid w:val="00FA62C0"/>
    <w:rsid w:val="00FB10A4"/>
    <w:rsid w:val="00FB73F5"/>
    <w:rsid w:val="00FC79C1"/>
    <w:rsid w:val="00FD739F"/>
    <w:rsid w:val="00FE28DB"/>
    <w:rsid w:val="00FE2A68"/>
    <w:rsid w:val="00FE433D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8FD0693"/>
  <w15:docId w15:val="{460881B0-D92B-48B5-853B-5F6AEC80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F5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83272"/>
    <w:pPr>
      <w:keepNext/>
      <w:jc w:val="center"/>
      <w:outlineLvl w:val="0"/>
    </w:pPr>
    <w:rPr>
      <w:rFonts w:ascii="Arial" w:hAnsi="Arial"/>
      <w:b/>
      <w:sz w:val="32"/>
      <w:szCs w:val="20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18327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1832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9"/>
    <w:qFormat/>
    <w:rsid w:val="00183272"/>
    <w:pPr>
      <w:keepNext/>
      <w:keepLines/>
      <w:spacing w:before="60"/>
      <w:ind w:left="567" w:firstLine="709"/>
      <w:jc w:val="both"/>
      <w:outlineLvl w:val="3"/>
    </w:pPr>
    <w:rPr>
      <w:rFonts w:ascii="Calibri" w:eastAsia="Calibri" w:hAnsi="Calibri"/>
      <w:b/>
      <w:bCs/>
      <w:sz w:val="28"/>
      <w:szCs w:val="22"/>
      <w:lang w:eastAsia="en-US"/>
    </w:rPr>
  </w:style>
  <w:style w:type="paragraph" w:styleId="5">
    <w:name w:val="heading 5"/>
    <w:basedOn w:val="a0"/>
    <w:next w:val="a0"/>
    <w:link w:val="50"/>
    <w:qFormat/>
    <w:rsid w:val="00183272"/>
    <w:pPr>
      <w:keepNext/>
      <w:spacing w:before="60"/>
      <w:ind w:firstLine="709"/>
      <w:jc w:val="both"/>
      <w:outlineLvl w:val="4"/>
    </w:pPr>
    <w:rPr>
      <w:rFonts w:ascii="Calibri" w:eastAsia="Calibri" w:hAnsi="Calibri"/>
      <w:b/>
      <w:bCs/>
      <w:sz w:val="28"/>
      <w:szCs w:val="22"/>
      <w:lang w:eastAsia="en-US"/>
    </w:rPr>
  </w:style>
  <w:style w:type="paragraph" w:styleId="6">
    <w:name w:val="heading 6"/>
    <w:basedOn w:val="a0"/>
    <w:next w:val="a0"/>
    <w:link w:val="60"/>
    <w:uiPriority w:val="99"/>
    <w:qFormat/>
    <w:rsid w:val="00183272"/>
    <w:pPr>
      <w:keepNext/>
      <w:keepLines/>
      <w:spacing w:before="200"/>
      <w:outlineLvl w:val="5"/>
    </w:pPr>
    <w:rPr>
      <w:rFonts w:ascii="Cambria" w:hAnsi="Cambria"/>
      <w:i/>
      <w:iCs/>
      <w:color w:val="243F60"/>
      <w:lang w:val="x-none" w:eastAsia="x-none"/>
    </w:rPr>
  </w:style>
  <w:style w:type="paragraph" w:styleId="7">
    <w:name w:val="heading 7"/>
    <w:basedOn w:val="a0"/>
    <w:next w:val="a0"/>
    <w:link w:val="70"/>
    <w:qFormat/>
    <w:rsid w:val="00183272"/>
    <w:pPr>
      <w:keepNext/>
      <w:ind w:firstLine="709"/>
      <w:jc w:val="right"/>
      <w:outlineLvl w:val="6"/>
    </w:pPr>
    <w:rPr>
      <w:rFonts w:eastAsia="Calibri"/>
      <w:sz w:val="28"/>
      <w:szCs w:val="22"/>
      <w:lang w:eastAsia="en-US"/>
    </w:rPr>
  </w:style>
  <w:style w:type="paragraph" w:styleId="8">
    <w:name w:val="heading 8"/>
    <w:basedOn w:val="a0"/>
    <w:next w:val="a0"/>
    <w:link w:val="80"/>
    <w:qFormat/>
    <w:rsid w:val="00183272"/>
    <w:pPr>
      <w:keepNext/>
      <w:ind w:firstLine="709"/>
      <w:jc w:val="center"/>
      <w:outlineLvl w:val="7"/>
    </w:pPr>
    <w:rPr>
      <w:rFonts w:eastAsia="Calibri"/>
      <w:sz w:val="28"/>
      <w:szCs w:val="22"/>
      <w:u w:val="single"/>
      <w:lang w:eastAsia="en-US"/>
    </w:rPr>
  </w:style>
  <w:style w:type="paragraph" w:styleId="9">
    <w:name w:val="heading 9"/>
    <w:basedOn w:val="a0"/>
    <w:next w:val="a0"/>
    <w:link w:val="90"/>
    <w:qFormat/>
    <w:rsid w:val="00183272"/>
    <w:pPr>
      <w:keepNext/>
      <w:spacing w:before="60"/>
      <w:ind w:firstLine="709"/>
      <w:jc w:val="right"/>
      <w:outlineLvl w:val="8"/>
    </w:pPr>
    <w:rPr>
      <w:rFonts w:eastAsia="Calibri"/>
      <w:b/>
      <w:bCs/>
      <w:i/>
      <w:iCs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азвание Знак"/>
    <w:uiPriority w:val="99"/>
    <w:qFormat/>
    <w:rsid w:val="007F5229"/>
    <w:rPr>
      <w:rFonts w:ascii="Times New Roman" w:eastAsia="Times New Roman" w:hAnsi="Times New Roman"/>
      <w:b/>
      <w:sz w:val="28"/>
      <w:szCs w:val="28"/>
    </w:rPr>
  </w:style>
  <w:style w:type="character" w:customStyle="1" w:styleId="a5">
    <w:name w:val="Заголовок Знак"/>
    <w:basedOn w:val="a1"/>
    <w:link w:val="a6"/>
    <w:uiPriority w:val="10"/>
    <w:qFormat/>
    <w:rsid w:val="007F5229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21">
    <w:name w:val="Основной текст с отступом 2 Знак"/>
    <w:basedOn w:val="a1"/>
    <w:link w:val="23"/>
    <w:uiPriority w:val="99"/>
    <w:qFormat/>
    <w:rsid w:val="007F522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1"/>
    <w:link w:val="a8"/>
    <w:qFormat/>
    <w:rsid w:val="007F52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Красная строка Знак"/>
    <w:basedOn w:val="a7"/>
    <w:link w:val="aa"/>
    <w:uiPriority w:val="99"/>
    <w:semiHidden/>
    <w:qFormat/>
    <w:rsid w:val="007F5229"/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6Exact">
    <w:name w:val="Основной текст (6) Exact Знак"/>
    <w:link w:val="6Exact0"/>
    <w:uiPriority w:val="99"/>
    <w:qFormat/>
    <w:locked/>
    <w:rsid w:val="007F5229"/>
    <w:rPr>
      <w:rFonts w:ascii="Courier New" w:eastAsia="Times New Roman" w:hAnsi="Courier New" w:cs="Courier New"/>
      <w:b/>
      <w:bCs/>
      <w:color w:val="000000"/>
      <w:spacing w:val="7"/>
      <w:sz w:val="13"/>
      <w:szCs w:val="13"/>
      <w:shd w:val="clear" w:color="auto" w:fill="FFFFFF"/>
    </w:rPr>
  </w:style>
  <w:style w:type="character" w:customStyle="1" w:styleId="ab">
    <w:name w:val="Обычный (веб) Знак"/>
    <w:link w:val="ac"/>
    <w:qFormat/>
    <w:locked/>
    <w:rsid w:val="001832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 Знак Знак"/>
    <w:qFormat/>
    <w:rsid w:val="00183272"/>
    <w:rPr>
      <w:rFonts w:ascii="Times New Roman" w:hAnsi="Times New Roman" w:cs="Times New Roman"/>
      <w:sz w:val="25"/>
      <w:szCs w:val="25"/>
      <w:u w:val="none"/>
    </w:rPr>
  </w:style>
  <w:style w:type="character" w:customStyle="1" w:styleId="11">
    <w:name w:val="Заголовок №1_ Знак"/>
    <w:qFormat/>
    <w:rsid w:val="00183272"/>
    <w:rPr>
      <w:rFonts w:eastAsia="Courier New"/>
      <w:b/>
      <w:bCs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1"/>
    <w:link w:val="1"/>
    <w:uiPriority w:val="99"/>
    <w:qFormat/>
    <w:rsid w:val="00183272"/>
    <w:rPr>
      <w:rFonts w:ascii="Arial" w:eastAsia="Times New Roman" w:hAnsi="Arial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1"/>
    <w:link w:val="2"/>
    <w:uiPriority w:val="99"/>
    <w:qFormat/>
    <w:rsid w:val="00183272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1"/>
    <w:link w:val="3"/>
    <w:uiPriority w:val="99"/>
    <w:qFormat/>
    <w:rsid w:val="0018327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qFormat/>
    <w:rsid w:val="00183272"/>
    <w:rPr>
      <w:rFonts w:ascii="Calibri" w:eastAsia="Calibri" w:hAnsi="Calibri" w:cs="Times New Roman"/>
      <w:b/>
      <w:bCs/>
      <w:sz w:val="28"/>
    </w:rPr>
  </w:style>
  <w:style w:type="character" w:customStyle="1" w:styleId="50">
    <w:name w:val="Заголовок 5 Знак"/>
    <w:basedOn w:val="a1"/>
    <w:link w:val="5"/>
    <w:qFormat/>
    <w:rsid w:val="00183272"/>
    <w:rPr>
      <w:rFonts w:ascii="Calibri" w:eastAsia="Calibri" w:hAnsi="Calibri" w:cs="Times New Roman"/>
      <w:b/>
      <w:bCs/>
      <w:sz w:val="28"/>
    </w:rPr>
  </w:style>
  <w:style w:type="character" w:customStyle="1" w:styleId="60">
    <w:name w:val="Заголовок 6 Знак"/>
    <w:basedOn w:val="a1"/>
    <w:link w:val="6"/>
    <w:uiPriority w:val="99"/>
    <w:qFormat/>
    <w:rsid w:val="00183272"/>
    <w:rPr>
      <w:rFonts w:ascii="Cambria" w:eastAsia="Times New Roman" w:hAnsi="Cambria" w:cs="Times New Roman"/>
      <w:i/>
      <w:iCs/>
      <w:color w:val="243F60"/>
      <w:sz w:val="24"/>
      <w:szCs w:val="24"/>
      <w:lang w:val="x-none" w:eastAsia="x-none"/>
    </w:rPr>
  </w:style>
  <w:style w:type="character" w:customStyle="1" w:styleId="70">
    <w:name w:val="Заголовок 7 Знак"/>
    <w:basedOn w:val="a1"/>
    <w:link w:val="7"/>
    <w:qFormat/>
    <w:rsid w:val="00183272"/>
    <w:rPr>
      <w:rFonts w:ascii="Times New Roman" w:eastAsia="Calibri" w:hAnsi="Times New Roman" w:cs="Times New Roman"/>
      <w:sz w:val="28"/>
    </w:rPr>
  </w:style>
  <w:style w:type="character" w:customStyle="1" w:styleId="80">
    <w:name w:val="Заголовок 8 Знак"/>
    <w:basedOn w:val="a1"/>
    <w:link w:val="8"/>
    <w:qFormat/>
    <w:rsid w:val="00183272"/>
    <w:rPr>
      <w:rFonts w:ascii="Times New Roman" w:eastAsia="Calibri" w:hAnsi="Times New Roman" w:cs="Times New Roman"/>
      <w:sz w:val="28"/>
      <w:u w:val="single"/>
    </w:rPr>
  </w:style>
  <w:style w:type="character" w:customStyle="1" w:styleId="90">
    <w:name w:val="Заголовок 9 Знак"/>
    <w:basedOn w:val="a1"/>
    <w:link w:val="9"/>
    <w:qFormat/>
    <w:rsid w:val="00183272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character" w:customStyle="1" w:styleId="ae">
    <w:name w:val="Верхний колонтитул Знак"/>
    <w:basedOn w:val="a1"/>
    <w:link w:val="af"/>
    <w:uiPriority w:val="99"/>
    <w:qFormat/>
    <w:rsid w:val="0018327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0">
    <w:name w:val="Нижний колонтитул Знак"/>
    <w:basedOn w:val="a1"/>
    <w:link w:val="af1"/>
    <w:uiPriority w:val="99"/>
    <w:qFormat/>
    <w:rsid w:val="0018327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2">
    <w:name w:val="Текст выноски Знак"/>
    <w:basedOn w:val="a1"/>
    <w:link w:val="af3"/>
    <w:uiPriority w:val="99"/>
    <w:semiHidden/>
    <w:qFormat/>
    <w:rsid w:val="0018327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Normal">
    <w:name w:val="Normal Знак"/>
    <w:link w:val="110"/>
    <w:qFormat/>
    <w:rsid w:val="0018327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4">
    <w:name w:val="Абзац списка Знак"/>
    <w:link w:val="af5"/>
    <w:uiPriority w:val="99"/>
    <w:qFormat/>
    <w:locked/>
    <w:rsid w:val="00183272"/>
    <w:rPr>
      <w:rFonts w:ascii="Calibri" w:eastAsia="Calibri" w:hAnsi="Calibri" w:cs="Times New Roman"/>
      <w:lang w:val="x-none"/>
    </w:rPr>
  </w:style>
  <w:style w:type="character" w:customStyle="1" w:styleId="100">
    <w:name w:val="Знак Знак10"/>
    <w:qFormat/>
    <w:locked/>
    <w:rsid w:val="001832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6">
    <w:name w:val="Схема документа Знак"/>
    <w:link w:val="af7"/>
    <w:uiPriority w:val="99"/>
    <w:semiHidden/>
    <w:qFormat/>
    <w:rsid w:val="00183272"/>
    <w:rPr>
      <w:rFonts w:ascii="Tahoma" w:eastAsia="Times New Roman" w:hAnsi="Tahoma" w:cs="Tahoma"/>
      <w:sz w:val="16"/>
      <w:szCs w:val="16"/>
    </w:rPr>
  </w:style>
  <w:style w:type="character" w:customStyle="1" w:styleId="12">
    <w:name w:val="Схема документа Знак1"/>
    <w:basedOn w:val="a1"/>
    <w:uiPriority w:val="99"/>
    <w:semiHidden/>
    <w:qFormat/>
    <w:rsid w:val="00183272"/>
    <w:rPr>
      <w:rFonts w:ascii="Segoe UI" w:eastAsia="Times New Roman" w:hAnsi="Segoe UI" w:cs="Segoe UI"/>
      <w:sz w:val="16"/>
      <w:szCs w:val="16"/>
      <w:lang w:eastAsia="ru-RU"/>
    </w:rPr>
  </w:style>
  <w:style w:type="character" w:styleId="af8">
    <w:name w:val="Strong"/>
    <w:uiPriority w:val="22"/>
    <w:qFormat/>
    <w:rsid w:val="00183272"/>
    <w:rPr>
      <w:b/>
      <w:bCs/>
    </w:rPr>
  </w:style>
  <w:style w:type="character" w:customStyle="1" w:styleId="af9">
    <w:name w:val="Без интервала Знак"/>
    <w:link w:val="afa"/>
    <w:uiPriority w:val="1"/>
    <w:qFormat/>
    <w:rsid w:val="00183272"/>
    <w:rPr>
      <w:rFonts w:ascii="Calibri" w:eastAsia="Times New Roman" w:hAnsi="Calibri" w:cs="Times New Roman"/>
    </w:rPr>
  </w:style>
  <w:style w:type="character" w:customStyle="1" w:styleId="afb">
    <w:name w:val="Основной текст с отступом Знак"/>
    <w:basedOn w:val="a1"/>
    <w:link w:val="afc"/>
    <w:uiPriority w:val="99"/>
    <w:qFormat/>
    <w:rsid w:val="0018327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1">
    <w:name w:val="Основной текст с отступом 3 Знак"/>
    <w:basedOn w:val="a1"/>
    <w:link w:val="32"/>
    <w:uiPriority w:val="99"/>
    <w:qFormat/>
    <w:rsid w:val="0018327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120">
    <w:name w:val="12 Знак"/>
    <w:link w:val="121"/>
    <w:uiPriority w:val="99"/>
    <w:qFormat/>
    <w:locked/>
    <w:rsid w:val="00183272"/>
    <w:rPr>
      <w:rFonts w:ascii="Times New Roman" w:eastAsia="Times New Roman" w:hAnsi="Times New Roman" w:cs="Times New Roman"/>
      <w:b/>
      <w:bCs/>
      <w:color w:val="4F81BD"/>
      <w:sz w:val="27"/>
      <w:szCs w:val="27"/>
      <w:lang w:val="x-none" w:eastAsia="x-none"/>
    </w:rPr>
  </w:style>
  <w:style w:type="character" w:styleId="afd">
    <w:name w:val="Hyperlink"/>
    <w:uiPriority w:val="99"/>
    <w:unhideWhenUsed/>
    <w:rsid w:val="00183272"/>
    <w:rPr>
      <w:rFonts w:ascii="Verdana" w:hAnsi="Verdana" w:cs="Times New Roman"/>
      <w:strike w:val="0"/>
      <w:dstrike w:val="0"/>
      <w:color w:val="800000"/>
      <w:u w:val="none"/>
      <w:effect w:val="none"/>
    </w:rPr>
  </w:style>
  <w:style w:type="character" w:styleId="afe">
    <w:name w:val="line number"/>
    <w:basedOn w:val="a1"/>
    <w:uiPriority w:val="99"/>
    <w:semiHidden/>
    <w:unhideWhenUsed/>
    <w:qFormat/>
    <w:rsid w:val="00183272"/>
  </w:style>
  <w:style w:type="character" w:customStyle="1" w:styleId="PointChar">
    <w:name w:val="Point Char"/>
    <w:link w:val="Point"/>
    <w:uiPriority w:val="99"/>
    <w:qFormat/>
    <w:locked/>
    <w:rsid w:val="00183272"/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14">
    <w:name w:val="14 Знак"/>
    <w:link w:val="140"/>
    <w:uiPriority w:val="99"/>
    <w:qFormat/>
    <w:locked/>
    <w:rsid w:val="00183272"/>
    <w:rPr>
      <w:rFonts w:ascii="Calibri" w:eastAsia="Calibri" w:hAnsi="Calibri" w:cs="Times New Roman"/>
      <w:b/>
      <w:bCs/>
      <w:color w:val="4F81BD"/>
      <w:sz w:val="27"/>
      <w:szCs w:val="27"/>
      <w:lang w:val="x-none" w:eastAsia="x-none"/>
    </w:rPr>
  </w:style>
  <w:style w:type="character" w:customStyle="1" w:styleId="33">
    <w:name w:val="Основной текст 3 Знак"/>
    <w:basedOn w:val="a1"/>
    <w:link w:val="34"/>
    <w:uiPriority w:val="99"/>
    <w:qFormat/>
    <w:rsid w:val="0018327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24">
    <w:name w:val="Основной текст 2 Знак"/>
    <w:basedOn w:val="a1"/>
    <w:link w:val="25"/>
    <w:uiPriority w:val="99"/>
    <w:qFormat/>
    <w:rsid w:val="00183272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3">
    <w:name w:val="Стиль1 Знак"/>
    <w:link w:val="15"/>
    <w:uiPriority w:val="99"/>
    <w:qFormat/>
    <w:rsid w:val="00183272"/>
    <w:rPr>
      <w:rFonts w:ascii="Calibri" w:eastAsia="Calibri" w:hAnsi="Calibri" w:cs="Times New Roman"/>
      <w:color w:val="008000"/>
      <w:sz w:val="26"/>
      <w:szCs w:val="26"/>
      <w:shd w:val="clear" w:color="auto" w:fill="FFFFFF"/>
      <w:lang w:val="x-none" w:eastAsia="x-none"/>
    </w:rPr>
  </w:style>
  <w:style w:type="character" w:customStyle="1" w:styleId="aff">
    <w:name w:val="Текст Знак"/>
    <w:basedOn w:val="a1"/>
    <w:link w:val="aff0"/>
    <w:uiPriority w:val="99"/>
    <w:qFormat/>
    <w:rsid w:val="001832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6">
    <w:name w:val="Стиль2 Знак"/>
    <w:link w:val="27"/>
    <w:qFormat/>
    <w:locked/>
    <w:rsid w:val="00183272"/>
    <w:rPr>
      <w:rFonts w:ascii="Calibri" w:eastAsia="Calibri" w:hAnsi="Calibri" w:cs="Times New Roman"/>
      <w:lang w:eastAsia="ru-RU"/>
    </w:rPr>
  </w:style>
  <w:style w:type="character" w:customStyle="1" w:styleId="aff1">
    <w:name w:val="Текст примечания Знак"/>
    <w:basedOn w:val="a1"/>
    <w:link w:val="aff2"/>
    <w:uiPriority w:val="99"/>
    <w:qFormat/>
    <w:rsid w:val="0018327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a1"/>
    <w:link w:val="HTML0"/>
    <w:qFormat/>
    <w:rsid w:val="0018327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4"/>
    <w:uiPriority w:val="99"/>
    <w:qFormat/>
    <w:rsid w:val="00183272"/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aff5">
    <w:name w:val="Текст концевой сноски Знак"/>
    <w:basedOn w:val="a1"/>
    <w:link w:val="aff6"/>
    <w:semiHidden/>
    <w:qFormat/>
    <w:rsid w:val="00183272"/>
    <w:rPr>
      <w:rFonts w:ascii="Times New Roman" w:eastAsia="Calibri" w:hAnsi="Times New Roman" w:cs="Times New Roman"/>
      <w:i/>
      <w:iCs/>
      <w:sz w:val="18"/>
      <w:szCs w:val="18"/>
    </w:rPr>
  </w:style>
  <w:style w:type="character" w:customStyle="1" w:styleId="FontStyle13">
    <w:name w:val="Font Style13"/>
    <w:uiPriority w:val="99"/>
    <w:qFormat/>
    <w:rsid w:val="00183272"/>
    <w:rPr>
      <w:rFonts w:ascii="Times New Roman" w:hAnsi="Times New Roman" w:cs="Times New Roman"/>
      <w:sz w:val="22"/>
      <w:szCs w:val="22"/>
    </w:rPr>
  </w:style>
  <w:style w:type="character" w:customStyle="1" w:styleId="FontStyle116">
    <w:name w:val="Font Style116"/>
    <w:uiPriority w:val="99"/>
    <w:qFormat/>
    <w:rsid w:val="00183272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IndentChar">
    <w:name w:val="Body Text Indent Char"/>
    <w:link w:val="16"/>
    <w:uiPriority w:val="99"/>
    <w:semiHidden/>
    <w:qFormat/>
    <w:locked/>
    <w:rsid w:val="00183272"/>
    <w:rPr>
      <w:rFonts w:ascii="Times New Roman" w:hAnsi="Times New Roman"/>
      <w:spacing w:val="-5"/>
      <w:sz w:val="24"/>
    </w:rPr>
  </w:style>
  <w:style w:type="character" w:customStyle="1" w:styleId="aff7">
    <w:name w:val="Символ сноски"/>
    <w:uiPriority w:val="99"/>
    <w:qFormat/>
    <w:rsid w:val="00183272"/>
    <w:rPr>
      <w:rFonts w:cs="Times New Roman"/>
      <w:vertAlign w:val="superscript"/>
    </w:rPr>
  </w:style>
  <w:style w:type="character" w:styleId="aff8">
    <w:name w:val="footnote reference"/>
    <w:rPr>
      <w:rFonts w:cs="Times New Roman"/>
      <w:vertAlign w:val="superscript"/>
    </w:rPr>
  </w:style>
  <w:style w:type="character" w:customStyle="1" w:styleId="aff9">
    <w:name w:val="Цветовое выделение"/>
    <w:uiPriority w:val="99"/>
    <w:qFormat/>
    <w:rsid w:val="00183272"/>
    <w:rPr>
      <w:b/>
      <w:color w:val="000080"/>
    </w:rPr>
  </w:style>
  <w:style w:type="character" w:customStyle="1" w:styleId="FontStyle19">
    <w:name w:val="Font Style19"/>
    <w:uiPriority w:val="99"/>
    <w:qFormat/>
    <w:rsid w:val="00183272"/>
    <w:rPr>
      <w:rFonts w:ascii="Arial" w:hAnsi="Arial"/>
      <w:sz w:val="22"/>
    </w:rPr>
  </w:style>
  <w:style w:type="character" w:customStyle="1" w:styleId="ts21">
    <w:name w:val="ts21"/>
    <w:uiPriority w:val="99"/>
    <w:qFormat/>
    <w:rsid w:val="00183272"/>
    <w:rPr>
      <w:rFonts w:ascii="Times New Roman" w:hAnsi="Times New Roman"/>
      <w:color w:val="884706"/>
      <w:sz w:val="24"/>
    </w:rPr>
  </w:style>
  <w:style w:type="character" w:styleId="affa">
    <w:name w:val="page number"/>
    <w:uiPriority w:val="99"/>
    <w:qFormat/>
    <w:rsid w:val="00183272"/>
    <w:rPr>
      <w:rFonts w:cs="Times New Roman"/>
    </w:rPr>
  </w:style>
  <w:style w:type="character" w:customStyle="1" w:styleId="affb">
    <w:name w:val="Гипертекстовая ссылка"/>
    <w:uiPriority w:val="99"/>
    <w:qFormat/>
    <w:rsid w:val="00183272"/>
    <w:rPr>
      <w:color w:val="008000"/>
    </w:rPr>
  </w:style>
  <w:style w:type="character" w:customStyle="1" w:styleId="spelle">
    <w:name w:val="spelle"/>
    <w:uiPriority w:val="99"/>
    <w:qFormat/>
    <w:rsid w:val="00183272"/>
    <w:rPr>
      <w:rFonts w:cs="Times New Roman"/>
    </w:rPr>
  </w:style>
  <w:style w:type="character" w:customStyle="1" w:styleId="51">
    <w:name w:val="Знак Знак5"/>
    <w:uiPriority w:val="99"/>
    <w:qFormat/>
    <w:locked/>
    <w:rsid w:val="00183272"/>
    <w:rPr>
      <w:rFonts w:ascii="Calibri" w:eastAsia="Times New Roman" w:hAnsi="Calibri"/>
    </w:rPr>
  </w:style>
  <w:style w:type="character" w:customStyle="1" w:styleId="affc">
    <w:name w:val="Абзац списка Знак Знак"/>
    <w:uiPriority w:val="99"/>
    <w:qFormat/>
    <w:locked/>
    <w:rsid w:val="00183272"/>
    <w:rPr>
      <w:rFonts w:eastAsia="Times New Roman"/>
      <w:sz w:val="22"/>
    </w:rPr>
  </w:style>
  <w:style w:type="character" w:customStyle="1" w:styleId="FontStyle118">
    <w:name w:val="Font Style118"/>
    <w:uiPriority w:val="99"/>
    <w:qFormat/>
    <w:rsid w:val="00183272"/>
    <w:rPr>
      <w:rFonts w:ascii="Times New Roman" w:hAnsi="Times New Roman" w:cs="Times New Roman"/>
      <w:sz w:val="22"/>
      <w:szCs w:val="22"/>
    </w:rPr>
  </w:style>
  <w:style w:type="character" w:customStyle="1" w:styleId="FontStyle115">
    <w:name w:val="Font Style115"/>
    <w:uiPriority w:val="99"/>
    <w:qFormat/>
    <w:rsid w:val="00183272"/>
    <w:rPr>
      <w:rFonts w:ascii="Arial" w:hAnsi="Arial" w:cs="Arial"/>
      <w:b/>
      <w:bCs/>
      <w:sz w:val="22"/>
      <w:szCs w:val="22"/>
    </w:rPr>
  </w:style>
  <w:style w:type="character" w:customStyle="1" w:styleId="FontStyle117">
    <w:name w:val="Font Style117"/>
    <w:uiPriority w:val="99"/>
    <w:qFormat/>
    <w:rsid w:val="0018327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9">
    <w:name w:val="Font Style119"/>
    <w:uiPriority w:val="99"/>
    <w:qFormat/>
    <w:rsid w:val="0018327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7">
    <w:name w:val="Font Style127"/>
    <w:uiPriority w:val="99"/>
    <w:qFormat/>
    <w:rsid w:val="00183272"/>
    <w:rPr>
      <w:rFonts w:ascii="Times New Roman" w:hAnsi="Times New Roman" w:cs="Times New Roman"/>
      <w:sz w:val="22"/>
      <w:szCs w:val="22"/>
    </w:rPr>
  </w:style>
  <w:style w:type="character" w:customStyle="1" w:styleId="FontStyle120">
    <w:name w:val="Font Style120"/>
    <w:uiPriority w:val="99"/>
    <w:qFormat/>
    <w:rsid w:val="0018327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1">
    <w:name w:val="Font Style121"/>
    <w:uiPriority w:val="99"/>
    <w:qFormat/>
    <w:rsid w:val="00183272"/>
    <w:rPr>
      <w:rFonts w:ascii="Times New Roman" w:hAnsi="Times New Roman" w:cs="Times New Roman"/>
      <w:sz w:val="16"/>
      <w:szCs w:val="16"/>
    </w:rPr>
  </w:style>
  <w:style w:type="character" w:styleId="affd">
    <w:name w:val="FollowedHyperlink"/>
    <w:uiPriority w:val="99"/>
    <w:unhideWhenUsed/>
    <w:rsid w:val="00183272"/>
    <w:rPr>
      <w:color w:val="800080"/>
      <w:u w:val="single"/>
    </w:rPr>
  </w:style>
  <w:style w:type="character" w:customStyle="1" w:styleId="28">
    <w:name w:val="Основной текст (2)_ Знак"/>
    <w:qFormat/>
    <w:rsid w:val="00183272"/>
    <w:rPr>
      <w:rFonts w:eastAsia="Courier New"/>
      <w:b/>
      <w:bCs/>
      <w:sz w:val="27"/>
      <w:szCs w:val="27"/>
      <w:lang w:val="ru-RU" w:eastAsia="ru-RU" w:bidi="ar-SA"/>
    </w:rPr>
  </w:style>
  <w:style w:type="paragraph" w:styleId="a6">
    <w:name w:val="Title"/>
    <w:basedOn w:val="a0"/>
    <w:next w:val="a8"/>
    <w:link w:val="a5"/>
    <w:uiPriority w:val="10"/>
    <w:qFormat/>
    <w:rsid w:val="007F5229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8">
    <w:name w:val="Body Text"/>
    <w:basedOn w:val="a0"/>
    <w:link w:val="a7"/>
    <w:unhideWhenUsed/>
    <w:rsid w:val="007F5229"/>
    <w:pPr>
      <w:spacing w:after="120"/>
    </w:pPr>
  </w:style>
  <w:style w:type="paragraph" w:styleId="affe">
    <w:name w:val="List"/>
    <w:basedOn w:val="a8"/>
    <w:rPr>
      <w:rFonts w:cs="Lucida Sans"/>
    </w:rPr>
  </w:style>
  <w:style w:type="paragraph" w:styleId="afff">
    <w:name w:val="caption"/>
    <w:basedOn w:val="a0"/>
    <w:qFormat/>
    <w:pPr>
      <w:suppressLineNumbers/>
      <w:spacing w:before="120" w:after="120"/>
    </w:pPr>
    <w:rPr>
      <w:rFonts w:cs="Lucida Sans"/>
      <w:i/>
      <w:iCs/>
    </w:rPr>
  </w:style>
  <w:style w:type="paragraph" w:styleId="afff0">
    <w:name w:val="index heading"/>
    <w:basedOn w:val="a0"/>
    <w:qFormat/>
    <w:pPr>
      <w:suppressLineNumbers/>
    </w:pPr>
    <w:rPr>
      <w:rFonts w:cs="Lucida Sans"/>
    </w:rPr>
  </w:style>
  <w:style w:type="paragraph" w:styleId="ac">
    <w:name w:val="Normal (Web)"/>
    <w:basedOn w:val="a0"/>
    <w:link w:val="ab"/>
    <w:unhideWhenUsed/>
    <w:qFormat/>
    <w:rsid w:val="00D334A9"/>
    <w:pPr>
      <w:spacing w:beforeAutospacing="1" w:afterAutospacing="1"/>
    </w:pPr>
  </w:style>
  <w:style w:type="paragraph" w:customStyle="1" w:styleId="17">
    <w:name w:val="Обычный1"/>
    <w:uiPriority w:val="99"/>
    <w:qFormat/>
    <w:rsid w:val="007F5229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qFormat/>
    <w:rsid w:val="007F5229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qFormat/>
    <w:rsid w:val="007F5229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0"/>
    <w:link w:val="21"/>
    <w:uiPriority w:val="99"/>
    <w:qFormat/>
    <w:rsid w:val="007F5229"/>
    <w:pPr>
      <w:spacing w:after="120" w:line="480" w:lineRule="auto"/>
      <w:ind w:left="283"/>
    </w:pPr>
    <w:rPr>
      <w:lang w:val="x-none" w:eastAsia="x-none"/>
    </w:rPr>
  </w:style>
  <w:style w:type="paragraph" w:styleId="aa">
    <w:name w:val="Body Text First Indent"/>
    <w:basedOn w:val="a8"/>
    <w:link w:val="a9"/>
    <w:uiPriority w:val="99"/>
    <w:semiHidden/>
    <w:rsid w:val="007F5229"/>
    <w:pPr>
      <w:spacing w:after="0"/>
      <w:ind w:firstLine="360"/>
    </w:pPr>
    <w:rPr>
      <w:rFonts w:ascii="Calibri" w:eastAsia="Calibri" w:hAnsi="Calibri"/>
      <w:lang w:val="x-none" w:eastAsia="x-none"/>
    </w:rPr>
  </w:style>
  <w:style w:type="paragraph" w:customStyle="1" w:styleId="6Exact0">
    <w:name w:val="Основной текст (6) Exact"/>
    <w:basedOn w:val="a0"/>
    <w:link w:val="6Exact"/>
    <w:uiPriority w:val="99"/>
    <w:qFormat/>
    <w:rsid w:val="007F5229"/>
    <w:pPr>
      <w:widowControl w:val="0"/>
      <w:shd w:val="clear" w:color="auto" w:fill="FFFFFF"/>
      <w:spacing w:line="240" w:lineRule="atLeast"/>
    </w:pPr>
    <w:rPr>
      <w:rFonts w:ascii="Courier New" w:hAnsi="Courier New" w:cs="Courier New"/>
      <w:b/>
      <w:bCs/>
      <w:color w:val="000000"/>
      <w:spacing w:val="7"/>
      <w:sz w:val="13"/>
      <w:szCs w:val="13"/>
      <w:lang w:eastAsia="en-US"/>
    </w:rPr>
  </w:style>
  <w:style w:type="paragraph" w:customStyle="1" w:styleId="18">
    <w:name w:val="Абзац списка1"/>
    <w:basedOn w:val="a0"/>
    <w:uiPriority w:val="99"/>
    <w:qFormat/>
    <w:rsid w:val="0018327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6D4FA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1">
    <w:name w:val="Колонтитул"/>
    <w:basedOn w:val="a0"/>
    <w:qFormat/>
  </w:style>
  <w:style w:type="paragraph" w:styleId="af">
    <w:name w:val="header"/>
    <w:basedOn w:val="a0"/>
    <w:link w:val="ae"/>
    <w:uiPriority w:val="99"/>
    <w:unhideWhenUsed/>
    <w:rsid w:val="00183272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footer"/>
    <w:basedOn w:val="a0"/>
    <w:link w:val="af0"/>
    <w:uiPriority w:val="99"/>
    <w:unhideWhenUsed/>
    <w:rsid w:val="00183272"/>
    <w:pPr>
      <w:tabs>
        <w:tab w:val="center" w:pos="4677"/>
        <w:tab w:val="right" w:pos="9355"/>
      </w:tabs>
    </w:pPr>
    <w:rPr>
      <w:lang w:val="x-none"/>
    </w:rPr>
  </w:style>
  <w:style w:type="paragraph" w:styleId="af3">
    <w:name w:val="Balloon Text"/>
    <w:basedOn w:val="a0"/>
    <w:link w:val="af2"/>
    <w:uiPriority w:val="99"/>
    <w:semiHidden/>
    <w:unhideWhenUsed/>
    <w:qFormat/>
    <w:rsid w:val="00183272"/>
    <w:rPr>
      <w:rFonts w:ascii="Tahoma" w:hAnsi="Tahoma"/>
      <w:sz w:val="16"/>
      <w:szCs w:val="16"/>
      <w:lang w:val="x-none" w:eastAsia="x-none"/>
    </w:rPr>
  </w:style>
  <w:style w:type="paragraph" w:customStyle="1" w:styleId="110">
    <w:name w:val="Обычный11"/>
    <w:link w:val="Normal"/>
    <w:qFormat/>
    <w:rsid w:val="00183272"/>
    <w:pPr>
      <w:widowControl w:val="0"/>
      <w:snapToGrid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18327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List Paragraph"/>
    <w:basedOn w:val="a0"/>
    <w:link w:val="af4"/>
    <w:uiPriority w:val="99"/>
    <w:qFormat/>
    <w:rsid w:val="00183272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29">
    <w:name w:val="Обычный2"/>
    <w:uiPriority w:val="99"/>
    <w:qFormat/>
    <w:rsid w:val="00183272"/>
    <w:pPr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Normal1">
    <w:name w:val="Normal1"/>
    <w:uiPriority w:val="99"/>
    <w:qFormat/>
    <w:rsid w:val="00183272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uiPriority w:val="99"/>
    <w:qFormat/>
    <w:rsid w:val="00183272"/>
    <w:pPr>
      <w:widowControl w:val="0"/>
    </w:pPr>
    <w:rPr>
      <w:rFonts w:ascii="Arial" w:eastAsia="Times New Roman" w:hAnsi="Arial" w:cs="Arial"/>
      <w:lang w:eastAsia="ru-RU"/>
    </w:rPr>
  </w:style>
  <w:style w:type="paragraph" w:customStyle="1" w:styleId="Iauiue">
    <w:name w:val="Iau?iue"/>
    <w:qFormat/>
    <w:rsid w:val="0018327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5">
    <w:name w:val="Обычный3"/>
    <w:uiPriority w:val="99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bodytext">
    <w:name w:val="bodytext"/>
    <w:basedOn w:val="a0"/>
    <w:qFormat/>
    <w:rsid w:val="00183272"/>
    <w:pPr>
      <w:spacing w:before="50" w:after="167"/>
    </w:pPr>
  </w:style>
  <w:style w:type="paragraph" w:customStyle="1" w:styleId="41">
    <w:name w:val="Обычный4"/>
    <w:uiPriority w:val="99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52">
    <w:name w:val="Обычный5"/>
    <w:uiPriority w:val="99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61">
    <w:name w:val="Обычный6"/>
    <w:uiPriority w:val="99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7">
    <w:name w:val="Document Map"/>
    <w:basedOn w:val="a0"/>
    <w:link w:val="af6"/>
    <w:uiPriority w:val="99"/>
    <w:semiHidden/>
    <w:unhideWhenUsed/>
    <w:qFormat/>
    <w:rsid w:val="00183272"/>
    <w:rPr>
      <w:rFonts w:ascii="Tahoma" w:hAnsi="Tahoma" w:cs="Tahoma"/>
      <w:sz w:val="16"/>
      <w:szCs w:val="16"/>
      <w:lang w:eastAsia="en-US"/>
    </w:rPr>
  </w:style>
  <w:style w:type="paragraph" w:customStyle="1" w:styleId="19">
    <w:name w:val="Без интервала1"/>
    <w:qFormat/>
    <w:rsid w:val="00183272"/>
    <w:rPr>
      <w:rFonts w:eastAsia="Arial" w:cs="Times New Roman"/>
      <w:lang w:eastAsia="ar-SA"/>
    </w:rPr>
  </w:style>
  <w:style w:type="paragraph" w:customStyle="1" w:styleId="71">
    <w:name w:val="Обычный7"/>
    <w:uiPriority w:val="99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a">
    <w:name w:val="No Spacing"/>
    <w:link w:val="af9"/>
    <w:uiPriority w:val="1"/>
    <w:qFormat/>
    <w:rsid w:val="00183272"/>
    <w:rPr>
      <w:rFonts w:eastAsia="Times New Roman" w:cs="Times New Roman"/>
    </w:rPr>
  </w:style>
  <w:style w:type="paragraph" w:customStyle="1" w:styleId="81">
    <w:name w:val="Обычный8"/>
    <w:uiPriority w:val="99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c">
    <w:name w:val="Body Text Indent"/>
    <w:basedOn w:val="a0"/>
    <w:link w:val="afb"/>
    <w:uiPriority w:val="99"/>
    <w:unhideWhenUsed/>
    <w:rsid w:val="00183272"/>
    <w:pPr>
      <w:spacing w:after="120"/>
      <w:ind w:left="283"/>
    </w:pPr>
    <w:rPr>
      <w:lang w:val="x-none" w:eastAsia="x-none"/>
    </w:rPr>
  </w:style>
  <w:style w:type="paragraph" w:styleId="32">
    <w:name w:val="Body Text Indent 3"/>
    <w:basedOn w:val="a0"/>
    <w:link w:val="31"/>
    <w:uiPriority w:val="99"/>
    <w:unhideWhenUsed/>
    <w:qFormat/>
    <w:rsid w:val="00183272"/>
    <w:pPr>
      <w:spacing w:after="120"/>
      <w:ind w:left="283"/>
    </w:pPr>
    <w:rPr>
      <w:sz w:val="16"/>
      <w:szCs w:val="16"/>
      <w:lang w:val="x-none" w:eastAsia="x-none"/>
    </w:rPr>
  </w:style>
  <w:style w:type="paragraph" w:customStyle="1" w:styleId="a">
    <w:name w:val="список маркерный"/>
    <w:basedOn w:val="a0"/>
    <w:next w:val="a8"/>
    <w:qFormat/>
    <w:rsid w:val="00183272"/>
    <w:pPr>
      <w:numPr>
        <w:numId w:val="7"/>
      </w:numPr>
      <w:jc w:val="both"/>
    </w:pPr>
    <w:rPr>
      <w:sz w:val="28"/>
      <w:szCs w:val="28"/>
    </w:rPr>
  </w:style>
  <w:style w:type="paragraph" w:customStyle="1" w:styleId="121">
    <w:name w:val="12"/>
    <w:basedOn w:val="3"/>
    <w:link w:val="120"/>
    <w:uiPriority w:val="99"/>
    <w:qFormat/>
    <w:rsid w:val="00183272"/>
    <w:pPr>
      <w:keepNext w:val="0"/>
      <w:spacing w:beforeAutospacing="1" w:after="270"/>
      <w:jc w:val="center"/>
    </w:pPr>
    <w:rPr>
      <w:rFonts w:ascii="Times New Roman" w:hAnsi="Times New Roman"/>
      <w:color w:val="4F81BD"/>
      <w:sz w:val="27"/>
      <w:szCs w:val="27"/>
    </w:rPr>
  </w:style>
  <w:style w:type="paragraph" w:customStyle="1" w:styleId="afff2">
    <w:name w:val="Таблицы (моноширинный)"/>
    <w:basedOn w:val="a0"/>
    <w:next w:val="a0"/>
    <w:uiPriority w:val="99"/>
    <w:qFormat/>
    <w:rsid w:val="00183272"/>
    <w:pPr>
      <w:widowControl w:val="0"/>
      <w:jc w:val="both"/>
    </w:pPr>
    <w:rPr>
      <w:rFonts w:ascii="Courier New" w:hAnsi="Courier New" w:cs="Courier New"/>
    </w:rPr>
  </w:style>
  <w:style w:type="paragraph" w:customStyle="1" w:styleId="Point">
    <w:name w:val="Point"/>
    <w:basedOn w:val="a0"/>
    <w:link w:val="PointChar"/>
    <w:uiPriority w:val="99"/>
    <w:qFormat/>
    <w:rsid w:val="00183272"/>
    <w:pPr>
      <w:spacing w:before="120" w:line="288" w:lineRule="auto"/>
      <w:ind w:firstLine="720"/>
      <w:jc w:val="both"/>
    </w:pPr>
    <w:rPr>
      <w:rFonts w:ascii="Calibri" w:eastAsia="Calibri" w:hAnsi="Calibri"/>
      <w:lang w:val="x-none" w:eastAsia="x-none"/>
    </w:rPr>
  </w:style>
  <w:style w:type="paragraph" w:customStyle="1" w:styleId="140">
    <w:name w:val="14"/>
    <w:basedOn w:val="121"/>
    <w:link w:val="14"/>
    <w:uiPriority w:val="99"/>
    <w:qFormat/>
    <w:rsid w:val="00183272"/>
    <w:pPr>
      <w:spacing w:before="0" w:beforeAutospacing="0" w:after="0"/>
      <w:jc w:val="both"/>
    </w:pPr>
    <w:rPr>
      <w:rFonts w:ascii="Calibri" w:eastAsia="Calibri" w:hAnsi="Calibri"/>
    </w:rPr>
  </w:style>
  <w:style w:type="paragraph" w:customStyle="1" w:styleId="afff3">
    <w:name w:val="Знак Знак Знак Знак"/>
    <w:basedOn w:val="a0"/>
    <w:uiPriority w:val="99"/>
    <w:qFormat/>
    <w:rsid w:val="001832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Вертикальный отступ 1"/>
    <w:basedOn w:val="a0"/>
    <w:uiPriority w:val="99"/>
    <w:qFormat/>
    <w:rsid w:val="00183272"/>
    <w:pPr>
      <w:jc w:val="center"/>
    </w:pPr>
    <w:rPr>
      <w:sz w:val="28"/>
      <w:szCs w:val="28"/>
      <w:lang w:val="en-US"/>
    </w:rPr>
  </w:style>
  <w:style w:type="paragraph" w:customStyle="1" w:styleId="ConsNonformat">
    <w:name w:val="ConsNonformat"/>
    <w:uiPriority w:val="99"/>
    <w:qFormat/>
    <w:rsid w:val="00183272"/>
    <w:pPr>
      <w:widowControl w:val="0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36">
    <w:name w:val="çàãîëîâîê 3"/>
    <w:basedOn w:val="a0"/>
    <w:next w:val="a0"/>
    <w:uiPriority w:val="99"/>
    <w:qFormat/>
    <w:rsid w:val="00183272"/>
    <w:pPr>
      <w:keepNext/>
      <w:tabs>
        <w:tab w:val="center" w:pos="-3686"/>
      </w:tabs>
      <w:spacing w:line="360" w:lineRule="auto"/>
      <w:ind w:right="45"/>
      <w:jc w:val="center"/>
    </w:pPr>
    <w:rPr>
      <w:rFonts w:eastAsia="SimSun"/>
      <w:b/>
      <w:spacing w:val="20"/>
      <w:sz w:val="28"/>
      <w:szCs w:val="20"/>
    </w:rPr>
  </w:style>
  <w:style w:type="paragraph" w:styleId="34">
    <w:name w:val="Body Text 3"/>
    <w:basedOn w:val="a0"/>
    <w:link w:val="33"/>
    <w:uiPriority w:val="99"/>
    <w:unhideWhenUsed/>
    <w:qFormat/>
    <w:rsid w:val="00183272"/>
    <w:pPr>
      <w:spacing w:after="120"/>
    </w:pPr>
    <w:rPr>
      <w:sz w:val="16"/>
      <w:szCs w:val="16"/>
      <w:lang w:val="x-none" w:eastAsia="x-none"/>
    </w:rPr>
  </w:style>
  <w:style w:type="paragraph" w:styleId="25">
    <w:name w:val="Body Text 2"/>
    <w:basedOn w:val="a0"/>
    <w:link w:val="24"/>
    <w:uiPriority w:val="99"/>
    <w:qFormat/>
    <w:rsid w:val="00183272"/>
    <w:pPr>
      <w:spacing w:after="120" w:line="480" w:lineRule="auto"/>
    </w:pPr>
    <w:rPr>
      <w:rFonts w:eastAsia="Calibri"/>
      <w:lang w:val="x-none" w:eastAsia="x-none"/>
    </w:rPr>
  </w:style>
  <w:style w:type="paragraph" w:customStyle="1" w:styleId="15">
    <w:name w:val="Стиль1"/>
    <w:basedOn w:val="a0"/>
    <w:link w:val="13"/>
    <w:uiPriority w:val="99"/>
    <w:qFormat/>
    <w:rsid w:val="00183272"/>
    <w:pPr>
      <w:widowControl w:val="0"/>
      <w:shd w:val="clear" w:color="auto" w:fill="FFFFFF"/>
      <w:ind w:firstLine="702"/>
      <w:jc w:val="both"/>
    </w:pPr>
    <w:rPr>
      <w:rFonts w:ascii="Calibri" w:eastAsia="Calibri" w:hAnsi="Calibri"/>
      <w:color w:val="008000"/>
      <w:sz w:val="26"/>
      <w:szCs w:val="26"/>
      <w:lang w:val="x-none" w:eastAsia="x-none"/>
    </w:rPr>
  </w:style>
  <w:style w:type="paragraph" w:styleId="aff0">
    <w:name w:val="Plain Text"/>
    <w:basedOn w:val="a0"/>
    <w:link w:val="aff"/>
    <w:uiPriority w:val="99"/>
    <w:qFormat/>
    <w:rsid w:val="00183272"/>
    <w:rPr>
      <w:rFonts w:ascii="Courier New" w:hAnsi="Courier New"/>
      <w:sz w:val="20"/>
      <w:szCs w:val="20"/>
      <w:lang w:val="x-none" w:eastAsia="x-none"/>
    </w:rPr>
  </w:style>
  <w:style w:type="paragraph" w:customStyle="1" w:styleId="1b">
    <w:name w:val="Текст1"/>
    <w:basedOn w:val="a0"/>
    <w:uiPriority w:val="99"/>
    <w:qFormat/>
    <w:rsid w:val="00183272"/>
    <w:rPr>
      <w:rFonts w:ascii="Courier New" w:hAnsi="Courier New"/>
      <w:sz w:val="20"/>
      <w:szCs w:val="20"/>
    </w:rPr>
  </w:style>
  <w:style w:type="paragraph" w:customStyle="1" w:styleId="afff4">
    <w:name w:val="Прижатый влево"/>
    <w:basedOn w:val="a0"/>
    <w:next w:val="a0"/>
    <w:uiPriority w:val="99"/>
    <w:qFormat/>
    <w:rsid w:val="00183272"/>
    <w:rPr>
      <w:rFonts w:ascii="Arial" w:hAnsi="Arial" w:cs="Arial"/>
    </w:rPr>
  </w:style>
  <w:style w:type="paragraph" w:customStyle="1" w:styleId="afff5">
    <w:name w:val="для таблиц"/>
    <w:basedOn w:val="a0"/>
    <w:uiPriority w:val="99"/>
    <w:qFormat/>
    <w:rsid w:val="00183272"/>
    <w:pPr>
      <w:jc w:val="both"/>
    </w:pPr>
  </w:style>
  <w:style w:type="paragraph" w:customStyle="1" w:styleId="2a">
    <w:name w:val="сновной текст с отступом 2"/>
    <w:basedOn w:val="a0"/>
    <w:qFormat/>
    <w:rsid w:val="00183272"/>
    <w:pPr>
      <w:widowControl w:val="0"/>
      <w:ind w:firstLine="720"/>
      <w:jc w:val="both"/>
    </w:pPr>
    <w:rPr>
      <w:sz w:val="26"/>
      <w:szCs w:val="20"/>
    </w:rPr>
  </w:style>
  <w:style w:type="paragraph" w:customStyle="1" w:styleId="27">
    <w:name w:val="Стиль2"/>
    <w:basedOn w:val="25"/>
    <w:link w:val="26"/>
    <w:qFormat/>
    <w:rsid w:val="00183272"/>
    <w:rPr>
      <w:rFonts w:ascii="Calibri" w:hAnsi="Calibri"/>
      <w:sz w:val="22"/>
      <w:szCs w:val="22"/>
      <w:lang w:val="ru-RU" w:eastAsia="ru-RU"/>
    </w:rPr>
  </w:style>
  <w:style w:type="paragraph" w:customStyle="1" w:styleId="ConsNormal">
    <w:name w:val="ConsNormal"/>
    <w:uiPriority w:val="99"/>
    <w:qFormat/>
    <w:rsid w:val="00183272"/>
    <w:pPr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text"/>
    <w:basedOn w:val="a0"/>
    <w:link w:val="aff1"/>
    <w:uiPriority w:val="99"/>
    <w:qFormat/>
    <w:rsid w:val="00183272"/>
    <w:pPr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paragraph" w:customStyle="1" w:styleId="VAL">
    <w:name w:val="VAL"/>
    <w:basedOn w:val="a0"/>
    <w:qFormat/>
    <w:rsid w:val="00183272"/>
    <w:rPr>
      <w:rFonts w:ascii="Calibri" w:hAnsi="Calibri"/>
      <w:color w:val="800000"/>
      <w:sz w:val="28"/>
      <w:szCs w:val="28"/>
    </w:rPr>
  </w:style>
  <w:style w:type="paragraph" w:customStyle="1" w:styleId="122">
    <w:name w:val="Таблица12"/>
    <w:basedOn w:val="a0"/>
    <w:qFormat/>
    <w:rsid w:val="00183272"/>
    <w:pPr>
      <w:jc w:val="both"/>
    </w:pPr>
  </w:style>
  <w:style w:type="paragraph" w:styleId="afff6">
    <w:name w:val="List Bullet"/>
    <w:basedOn w:val="a0"/>
    <w:autoRedefine/>
    <w:rsid w:val="00183272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customStyle="1" w:styleId="caption1">
    <w:name w:val="caption1"/>
    <w:basedOn w:val="a0"/>
    <w:next w:val="a0"/>
    <w:qFormat/>
    <w:rsid w:val="00183272"/>
    <w:pPr>
      <w:spacing w:after="200" w:line="276" w:lineRule="auto"/>
    </w:pPr>
    <w:rPr>
      <w:rFonts w:ascii="Calibri" w:hAnsi="Calibri"/>
      <w:b/>
      <w:bCs/>
      <w:sz w:val="20"/>
      <w:szCs w:val="20"/>
    </w:rPr>
  </w:style>
  <w:style w:type="paragraph" w:styleId="HTML0">
    <w:name w:val="HTML Preformatted"/>
    <w:basedOn w:val="a0"/>
    <w:link w:val="HTML"/>
    <w:qFormat/>
    <w:rsid w:val="001832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ff7">
    <w:name w:val="для таблиц пояснения"/>
    <w:basedOn w:val="a0"/>
    <w:qFormat/>
    <w:rsid w:val="00183272"/>
    <w:pPr>
      <w:ind w:firstLine="709"/>
      <w:jc w:val="right"/>
    </w:pPr>
    <w:rPr>
      <w:rFonts w:eastAsia="Calibri"/>
      <w:i/>
      <w:iCs/>
      <w:lang w:eastAsia="en-US"/>
    </w:rPr>
  </w:style>
  <w:style w:type="paragraph" w:customStyle="1" w:styleId="afff8">
    <w:name w:val="Название таблиц"/>
    <w:basedOn w:val="a0"/>
    <w:qFormat/>
    <w:rsid w:val="00183272"/>
    <w:pPr>
      <w:keepNext/>
      <w:spacing w:before="120"/>
      <w:ind w:firstLine="709"/>
      <w:jc w:val="center"/>
    </w:pPr>
    <w:rPr>
      <w:rFonts w:eastAsia="Calibri"/>
      <w:sz w:val="28"/>
      <w:szCs w:val="22"/>
      <w:u w:val="single"/>
      <w:lang w:eastAsia="en-US"/>
    </w:rPr>
  </w:style>
  <w:style w:type="paragraph" w:styleId="aff4">
    <w:name w:val="footnote text"/>
    <w:basedOn w:val="a0"/>
    <w:link w:val="aff3"/>
    <w:uiPriority w:val="99"/>
    <w:unhideWhenUsed/>
    <w:rsid w:val="00183272"/>
    <w:pPr>
      <w:ind w:firstLine="709"/>
      <w:jc w:val="both"/>
    </w:pPr>
    <w:rPr>
      <w:rFonts w:eastAsia="Calibri"/>
      <w:sz w:val="20"/>
      <w:szCs w:val="20"/>
      <w:lang w:val="x-none" w:eastAsia="en-US"/>
    </w:rPr>
  </w:style>
  <w:style w:type="paragraph" w:styleId="1c">
    <w:name w:val="toc 1"/>
    <w:basedOn w:val="1"/>
    <w:next w:val="a0"/>
    <w:autoRedefine/>
    <w:rsid w:val="00183272"/>
    <w:pPr>
      <w:keepNext w:val="0"/>
      <w:spacing w:before="240" w:after="120"/>
      <w:ind w:firstLine="709"/>
      <w:jc w:val="left"/>
      <w:outlineLvl w:val="9"/>
    </w:pPr>
    <w:rPr>
      <w:rFonts w:ascii="Calibri" w:eastAsia="Calibri" w:hAnsi="Calibri"/>
      <w:bCs/>
      <w:sz w:val="20"/>
      <w:lang w:eastAsia="en-US"/>
    </w:rPr>
  </w:style>
  <w:style w:type="paragraph" w:styleId="2b">
    <w:name w:val="toc 2"/>
    <w:basedOn w:val="2"/>
    <w:next w:val="a0"/>
    <w:autoRedefine/>
    <w:rsid w:val="00183272"/>
    <w:pPr>
      <w:keepNext w:val="0"/>
      <w:keepLines w:val="0"/>
      <w:spacing w:before="120"/>
      <w:ind w:left="280" w:firstLine="709"/>
      <w:outlineLvl w:val="9"/>
    </w:pPr>
    <w:rPr>
      <w:rFonts w:ascii="Calibri" w:eastAsia="Calibri" w:hAnsi="Calibri"/>
      <w:b w:val="0"/>
      <w:bCs w:val="0"/>
      <w:i/>
      <w:iCs/>
      <w:color w:val="auto"/>
      <w:sz w:val="20"/>
      <w:szCs w:val="20"/>
      <w:lang w:eastAsia="en-US"/>
    </w:rPr>
  </w:style>
  <w:style w:type="paragraph" w:styleId="37">
    <w:name w:val="toc 3"/>
    <w:basedOn w:val="3"/>
    <w:next w:val="a0"/>
    <w:autoRedefine/>
    <w:rsid w:val="00183272"/>
    <w:pPr>
      <w:keepNext w:val="0"/>
      <w:spacing w:before="0" w:after="0"/>
      <w:ind w:left="560" w:firstLine="709"/>
      <w:outlineLvl w:val="9"/>
    </w:pPr>
    <w:rPr>
      <w:rFonts w:ascii="Calibri" w:eastAsia="Calibri" w:hAnsi="Calibri"/>
      <w:b w:val="0"/>
      <w:bCs w:val="0"/>
      <w:sz w:val="20"/>
      <w:szCs w:val="20"/>
      <w:lang w:eastAsia="en-US"/>
    </w:rPr>
  </w:style>
  <w:style w:type="paragraph" w:customStyle="1" w:styleId="afff9">
    <w:name w:val="Текстовка"/>
    <w:qFormat/>
    <w:rsid w:val="00183272"/>
    <w:pPr>
      <w:spacing w:before="120" w:after="120"/>
      <w:ind w:firstLine="709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afffa">
    <w:name w:val="Содержимое таблицы"/>
    <w:basedOn w:val="a0"/>
    <w:uiPriority w:val="99"/>
    <w:qFormat/>
    <w:rsid w:val="00183272"/>
    <w:pPr>
      <w:suppressLineNumbers/>
    </w:pPr>
    <w:rPr>
      <w:lang w:eastAsia="ar-SA"/>
    </w:rPr>
  </w:style>
  <w:style w:type="paragraph" w:customStyle="1" w:styleId="xl63">
    <w:name w:val="xl63"/>
    <w:basedOn w:val="a0"/>
    <w:qFormat/>
    <w:rsid w:val="00183272"/>
    <w:pPr>
      <w:spacing w:beforeAutospacing="1" w:afterAutospacing="1"/>
      <w:textAlignment w:val="center"/>
    </w:pPr>
  </w:style>
  <w:style w:type="paragraph" w:customStyle="1" w:styleId="xl64">
    <w:name w:val="xl64"/>
    <w:basedOn w:val="a0"/>
    <w:qFormat/>
    <w:rsid w:val="00183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5">
    <w:name w:val="xl65"/>
    <w:basedOn w:val="a0"/>
    <w:qFormat/>
    <w:rsid w:val="00183272"/>
    <w:pPr>
      <w:spacing w:beforeAutospacing="1" w:afterAutospacing="1"/>
      <w:jc w:val="center"/>
      <w:textAlignment w:val="center"/>
    </w:pPr>
  </w:style>
  <w:style w:type="paragraph" w:customStyle="1" w:styleId="xl66">
    <w:name w:val="xl66"/>
    <w:basedOn w:val="a0"/>
    <w:qFormat/>
    <w:rsid w:val="00183272"/>
    <w:pPr>
      <w:spacing w:beforeAutospacing="1" w:afterAutospacing="1"/>
      <w:textAlignment w:val="center"/>
    </w:pPr>
    <w:rPr>
      <w:b/>
      <w:bCs/>
    </w:rPr>
  </w:style>
  <w:style w:type="paragraph" w:customStyle="1" w:styleId="xl67">
    <w:name w:val="xl67"/>
    <w:basedOn w:val="a0"/>
    <w:qFormat/>
    <w:rsid w:val="00183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0"/>
    <w:qFormat/>
    <w:rsid w:val="00183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0"/>
    <w:qFormat/>
    <w:rsid w:val="001832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0"/>
    <w:qFormat/>
    <w:rsid w:val="00183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</w:rPr>
  </w:style>
  <w:style w:type="paragraph" w:customStyle="1" w:styleId="xl71">
    <w:name w:val="xl71"/>
    <w:basedOn w:val="a0"/>
    <w:qFormat/>
    <w:rsid w:val="001832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2">
    <w:name w:val="xl72"/>
    <w:basedOn w:val="a0"/>
    <w:qFormat/>
    <w:rsid w:val="00183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73">
    <w:name w:val="xl73"/>
    <w:basedOn w:val="a0"/>
    <w:qFormat/>
    <w:rsid w:val="00183272"/>
    <w:pPr>
      <w:spacing w:beforeAutospacing="1" w:afterAutospacing="1"/>
      <w:jc w:val="right"/>
      <w:textAlignment w:val="center"/>
    </w:pPr>
    <w:rPr>
      <w:b/>
      <w:bCs/>
    </w:rPr>
  </w:style>
  <w:style w:type="paragraph" w:customStyle="1" w:styleId="xl74">
    <w:name w:val="xl74"/>
    <w:basedOn w:val="a0"/>
    <w:qFormat/>
    <w:rsid w:val="00183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75">
    <w:name w:val="xl75"/>
    <w:basedOn w:val="a0"/>
    <w:qFormat/>
    <w:rsid w:val="0018327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76">
    <w:name w:val="xl76"/>
    <w:basedOn w:val="a0"/>
    <w:qFormat/>
    <w:rsid w:val="00183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qFormat/>
    <w:rsid w:val="0018327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</w:style>
  <w:style w:type="paragraph" w:customStyle="1" w:styleId="xl78">
    <w:name w:val="xl78"/>
    <w:basedOn w:val="a0"/>
    <w:qFormat/>
    <w:rsid w:val="00183272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</w:style>
  <w:style w:type="paragraph" w:customStyle="1" w:styleId="xl79">
    <w:name w:val="xl79"/>
    <w:basedOn w:val="a0"/>
    <w:qFormat/>
    <w:rsid w:val="0018327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</w:style>
  <w:style w:type="paragraph" w:customStyle="1" w:styleId="xl80">
    <w:name w:val="xl80"/>
    <w:basedOn w:val="a0"/>
    <w:qFormat/>
    <w:rsid w:val="001832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1">
    <w:name w:val="xl81"/>
    <w:basedOn w:val="a0"/>
    <w:qFormat/>
    <w:rsid w:val="0018327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2">
    <w:name w:val="xl82"/>
    <w:basedOn w:val="a0"/>
    <w:qFormat/>
    <w:rsid w:val="001832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83">
    <w:name w:val="xl83"/>
    <w:basedOn w:val="a0"/>
    <w:qFormat/>
    <w:rsid w:val="00183272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84">
    <w:name w:val="xl84"/>
    <w:basedOn w:val="a0"/>
    <w:qFormat/>
    <w:rsid w:val="001832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85">
    <w:name w:val="xl85"/>
    <w:basedOn w:val="a0"/>
    <w:qFormat/>
    <w:rsid w:val="0018327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86">
    <w:name w:val="xl86"/>
    <w:basedOn w:val="a0"/>
    <w:qFormat/>
    <w:rsid w:val="00183272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87">
    <w:name w:val="xl87"/>
    <w:basedOn w:val="a0"/>
    <w:qFormat/>
    <w:rsid w:val="001832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qFormat/>
    <w:rsid w:val="0018327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0"/>
    <w:qFormat/>
    <w:rsid w:val="001832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</w:rPr>
  </w:style>
  <w:style w:type="paragraph" w:customStyle="1" w:styleId="xl90">
    <w:name w:val="xl90"/>
    <w:basedOn w:val="a0"/>
    <w:qFormat/>
    <w:rsid w:val="00183272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</w:rPr>
  </w:style>
  <w:style w:type="paragraph" w:customStyle="1" w:styleId="xl91">
    <w:name w:val="xl91"/>
    <w:basedOn w:val="a0"/>
    <w:qFormat/>
    <w:rsid w:val="001832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</w:rPr>
  </w:style>
  <w:style w:type="paragraph" w:customStyle="1" w:styleId="xl92">
    <w:name w:val="xl92"/>
    <w:basedOn w:val="a0"/>
    <w:qFormat/>
    <w:rsid w:val="0018327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qFormat/>
    <w:rsid w:val="00183272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qFormat/>
    <w:rsid w:val="0018327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qFormat/>
    <w:rsid w:val="00183272"/>
    <w:pPr>
      <w:pBdr>
        <w:top w:val="single" w:sz="4" w:space="0" w:color="000000"/>
      </w:pBdr>
      <w:spacing w:beforeAutospacing="1" w:afterAutospacing="1"/>
      <w:textAlignment w:val="center"/>
    </w:pPr>
  </w:style>
  <w:style w:type="paragraph" w:customStyle="1" w:styleId="xl96">
    <w:name w:val="xl96"/>
    <w:basedOn w:val="a0"/>
    <w:qFormat/>
    <w:rsid w:val="00183272"/>
    <w:pPr>
      <w:pBdr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0"/>
    <w:qFormat/>
    <w:rsid w:val="00183272"/>
    <w:pPr>
      <w:spacing w:beforeAutospacing="1" w:afterAutospacing="1"/>
      <w:textAlignment w:val="center"/>
    </w:pPr>
  </w:style>
  <w:style w:type="paragraph" w:styleId="aff6">
    <w:name w:val="endnote text"/>
    <w:basedOn w:val="a0"/>
    <w:link w:val="aff5"/>
    <w:semiHidden/>
    <w:rsid w:val="00183272"/>
    <w:pPr>
      <w:jc w:val="both"/>
    </w:pPr>
    <w:rPr>
      <w:rFonts w:eastAsia="Calibri"/>
      <w:i/>
      <w:iCs/>
      <w:sz w:val="18"/>
      <w:szCs w:val="18"/>
      <w:lang w:eastAsia="en-US"/>
    </w:rPr>
  </w:style>
  <w:style w:type="paragraph" w:styleId="42">
    <w:name w:val="toc 4"/>
    <w:basedOn w:val="a0"/>
    <w:next w:val="a0"/>
    <w:autoRedefine/>
    <w:semiHidden/>
    <w:rsid w:val="00183272"/>
    <w:pPr>
      <w:ind w:left="840" w:firstLine="709"/>
    </w:pPr>
    <w:rPr>
      <w:rFonts w:ascii="Calibri" w:eastAsia="Calibri" w:hAnsi="Calibri"/>
      <w:sz w:val="20"/>
      <w:szCs w:val="20"/>
      <w:lang w:eastAsia="en-US"/>
    </w:rPr>
  </w:style>
  <w:style w:type="paragraph" w:styleId="53">
    <w:name w:val="toc 5"/>
    <w:basedOn w:val="a0"/>
    <w:next w:val="a0"/>
    <w:autoRedefine/>
    <w:semiHidden/>
    <w:rsid w:val="00183272"/>
    <w:pPr>
      <w:ind w:left="1120" w:firstLine="709"/>
    </w:pPr>
    <w:rPr>
      <w:rFonts w:ascii="Calibri" w:eastAsia="Calibri" w:hAnsi="Calibri"/>
      <w:sz w:val="20"/>
      <w:szCs w:val="20"/>
      <w:lang w:eastAsia="en-US"/>
    </w:rPr>
  </w:style>
  <w:style w:type="paragraph" w:styleId="62">
    <w:name w:val="toc 6"/>
    <w:basedOn w:val="a0"/>
    <w:next w:val="a0"/>
    <w:autoRedefine/>
    <w:semiHidden/>
    <w:rsid w:val="00183272"/>
    <w:pPr>
      <w:ind w:left="1400" w:firstLine="709"/>
    </w:pPr>
    <w:rPr>
      <w:rFonts w:ascii="Calibri" w:eastAsia="Calibri" w:hAnsi="Calibri"/>
      <w:sz w:val="20"/>
      <w:szCs w:val="20"/>
      <w:lang w:eastAsia="en-US"/>
    </w:rPr>
  </w:style>
  <w:style w:type="paragraph" w:styleId="72">
    <w:name w:val="toc 7"/>
    <w:basedOn w:val="a0"/>
    <w:next w:val="a0"/>
    <w:autoRedefine/>
    <w:semiHidden/>
    <w:rsid w:val="00183272"/>
    <w:pPr>
      <w:ind w:left="1680" w:firstLine="709"/>
    </w:pPr>
    <w:rPr>
      <w:rFonts w:ascii="Calibri" w:eastAsia="Calibri" w:hAnsi="Calibri"/>
      <w:sz w:val="20"/>
      <w:szCs w:val="20"/>
      <w:lang w:eastAsia="en-US"/>
    </w:rPr>
  </w:style>
  <w:style w:type="paragraph" w:styleId="82">
    <w:name w:val="toc 8"/>
    <w:basedOn w:val="a0"/>
    <w:next w:val="a0"/>
    <w:autoRedefine/>
    <w:semiHidden/>
    <w:rsid w:val="00183272"/>
    <w:pPr>
      <w:ind w:left="1960" w:firstLine="709"/>
    </w:pPr>
    <w:rPr>
      <w:rFonts w:ascii="Calibri" w:eastAsia="Calibri" w:hAnsi="Calibri"/>
      <w:sz w:val="20"/>
      <w:szCs w:val="20"/>
      <w:lang w:eastAsia="en-US"/>
    </w:rPr>
  </w:style>
  <w:style w:type="paragraph" w:styleId="91">
    <w:name w:val="toc 9"/>
    <w:basedOn w:val="a0"/>
    <w:next w:val="a0"/>
    <w:autoRedefine/>
    <w:semiHidden/>
    <w:rsid w:val="00183272"/>
    <w:pPr>
      <w:ind w:left="2240" w:firstLine="709"/>
    </w:pPr>
    <w:rPr>
      <w:rFonts w:ascii="Calibri" w:eastAsia="Calibri" w:hAnsi="Calibri"/>
      <w:sz w:val="20"/>
      <w:szCs w:val="20"/>
      <w:lang w:eastAsia="en-US"/>
    </w:rPr>
  </w:style>
  <w:style w:type="paragraph" w:customStyle="1" w:styleId="-">
    <w:name w:val="Отчет Новош-текст"/>
    <w:basedOn w:val="a8"/>
    <w:qFormat/>
    <w:rsid w:val="00183272"/>
    <w:pPr>
      <w:spacing w:after="0" w:line="360" w:lineRule="auto"/>
      <w:ind w:firstLine="709"/>
      <w:jc w:val="both"/>
    </w:pPr>
    <w:rPr>
      <w:rFonts w:ascii="Calibri" w:eastAsia="Calibri" w:hAnsi="Calibri"/>
      <w:b/>
      <w:sz w:val="72"/>
      <w:szCs w:val="20"/>
      <w:lang w:eastAsia="ar-SA"/>
    </w:rPr>
  </w:style>
  <w:style w:type="paragraph" w:customStyle="1" w:styleId="92">
    <w:name w:val="Обычный9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tyle8">
    <w:name w:val="Style8"/>
    <w:basedOn w:val="a0"/>
    <w:uiPriority w:val="99"/>
    <w:qFormat/>
    <w:rsid w:val="00183272"/>
    <w:pPr>
      <w:widowControl w:val="0"/>
      <w:spacing w:line="274" w:lineRule="exact"/>
      <w:ind w:hanging="341"/>
    </w:pPr>
  </w:style>
  <w:style w:type="paragraph" w:customStyle="1" w:styleId="Default">
    <w:name w:val="Default"/>
    <w:uiPriority w:val="99"/>
    <w:qFormat/>
    <w:rsid w:val="0018327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6">
    <w:name w:val="Основной текст с отступом1"/>
    <w:basedOn w:val="a0"/>
    <w:link w:val="BodyTextIndentChar"/>
    <w:uiPriority w:val="99"/>
    <w:semiHidden/>
    <w:qFormat/>
    <w:rsid w:val="00183272"/>
    <w:pPr>
      <w:ind w:firstLine="709"/>
      <w:jc w:val="both"/>
    </w:pPr>
    <w:rPr>
      <w:rFonts w:eastAsiaTheme="minorHAnsi" w:cstheme="minorBidi"/>
      <w:spacing w:val="-5"/>
      <w:szCs w:val="22"/>
      <w:lang w:eastAsia="en-US"/>
    </w:rPr>
  </w:style>
  <w:style w:type="paragraph" w:customStyle="1" w:styleId="Englisheconomy">
    <w:name w:val="English economy"/>
    <w:basedOn w:val="a0"/>
    <w:uiPriority w:val="99"/>
    <w:qFormat/>
    <w:rsid w:val="00183272"/>
    <w:pPr>
      <w:tabs>
        <w:tab w:val="left" w:pos="720"/>
      </w:tabs>
      <w:ind w:left="720" w:hanging="360"/>
    </w:pPr>
    <w:rPr>
      <w:b/>
      <w:bCs/>
      <w:sz w:val="28"/>
      <w:lang w:val="en-US"/>
    </w:rPr>
  </w:style>
  <w:style w:type="paragraph" w:customStyle="1" w:styleId="123">
    <w:name w:val="Основной текст12"/>
    <w:basedOn w:val="a8"/>
    <w:uiPriority w:val="99"/>
    <w:qFormat/>
    <w:rsid w:val="00183272"/>
    <w:pPr>
      <w:spacing w:after="0"/>
      <w:ind w:firstLine="709"/>
      <w:jc w:val="both"/>
    </w:pPr>
    <w:rPr>
      <w:szCs w:val="20"/>
    </w:rPr>
  </w:style>
  <w:style w:type="paragraph" w:customStyle="1" w:styleId="22">
    <w:name w:val="Заголовок 22"/>
    <w:basedOn w:val="a0"/>
    <w:uiPriority w:val="99"/>
    <w:qFormat/>
    <w:rsid w:val="00183272"/>
    <w:pPr>
      <w:numPr>
        <w:numId w:val="9"/>
      </w:numPr>
      <w:jc w:val="center"/>
    </w:pPr>
    <w:rPr>
      <w:b/>
      <w:sz w:val="28"/>
    </w:rPr>
  </w:style>
  <w:style w:type="paragraph" w:customStyle="1" w:styleId="ConsTitle">
    <w:name w:val="ConsTitle"/>
    <w:uiPriority w:val="99"/>
    <w:qFormat/>
    <w:rsid w:val="00183272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fb">
    <w:name w:val="Нижний колонтитул мой"/>
    <w:basedOn w:val="a0"/>
    <w:uiPriority w:val="99"/>
    <w:qFormat/>
    <w:rsid w:val="00183272"/>
    <w:rPr>
      <w:sz w:val="16"/>
    </w:rPr>
  </w:style>
  <w:style w:type="paragraph" w:customStyle="1" w:styleId="afffc">
    <w:name w:val="МОН основной"/>
    <w:basedOn w:val="a0"/>
    <w:uiPriority w:val="99"/>
    <w:qFormat/>
    <w:rsid w:val="00183272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1d">
    <w:name w:val="Знак Знак Знак1 Знак Знак Знак Знак"/>
    <w:basedOn w:val="a0"/>
    <w:uiPriority w:val="99"/>
    <w:qFormat/>
    <w:rsid w:val="00183272"/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Знак Знак Знак1"/>
    <w:basedOn w:val="a0"/>
    <w:uiPriority w:val="99"/>
    <w:qFormat/>
    <w:rsid w:val="00183272"/>
    <w:rPr>
      <w:rFonts w:ascii="Verdana" w:hAnsi="Verdana" w:cs="Verdana"/>
      <w:sz w:val="20"/>
      <w:szCs w:val="20"/>
      <w:lang w:val="en-US" w:eastAsia="en-US"/>
    </w:rPr>
  </w:style>
  <w:style w:type="paragraph" w:customStyle="1" w:styleId="2c">
    <w:name w:val="Знак Знак Знак2 Знак"/>
    <w:basedOn w:val="a0"/>
    <w:uiPriority w:val="99"/>
    <w:qFormat/>
    <w:rsid w:val="00183272"/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Знак Знак Знак"/>
    <w:basedOn w:val="a0"/>
    <w:uiPriority w:val="99"/>
    <w:qFormat/>
    <w:rsid w:val="00183272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rvps698610">
    <w:name w:val="rvps698610"/>
    <w:basedOn w:val="a0"/>
    <w:uiPriority w:val="99"/>
    <w:qFormat/>
    <w:rsid w:val="00183272"/>
    <w:pPr>
      <w:spacing w:beforeAutospacing="1" w:afterAutospacing="1"/>
    </w:pPr>
  </w:style>
  <w:style w:type="paragraph" w:customStyle="1" w:styleId="afffe">
    <w:name w:val="Обычный (паспорт)"/>
    <w:basedOn w:val="a0"/>
    <w:uiPriority w:val="99"/>
    <w:qFormat/>
    <w:rsid w:val="00183272"/>
    <w:pPr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0"/>
    <w:uiPriority w:val="99"/>
    <w:qFormat/>
    <w:rsid w:val="00183272"/>
    <w:pPr>
      <w:spacing w:before="120"/>
      <w:jc w:val="both"/>
    </w:pPr>
    <w:rPr>
      <w:rFonts w:eastAsia="Calibri"/>
      <w:b/>
      <w:sz w:val="28"/>
      <w:szCs w:val="28"/>
    </w:rPr>
  </w:style>
  <w:style w:type="paragraph" w:customStyle="1" w:styleId="111">
    <w:name w:val="Абзац списка11"/>
    <w:basedOn w:val="a0"/>
    <w:uiPriority w:val="99"/>
    <w:qFormat/>
    <w:rsid w:val="0018327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f">
    <w:name w:val="Знак Знак Знак Знак1"/>
    <w:basedOn w:val="a0"/>
    <w:uiPriority w:val="99"/>
    <w:qFormat/>
    <w:rsid w:val="00183272"/>
    <w:pPr>
      <w:spacing w:beforeAutospacing="1" w:afterAutospacing="1"/>
    </w:pPr>
    <w:rPr>
      <w:rFonts w:ascii="Tahoma" w:hAnsi="Tahoma"/>
      <w:bCs/>
      <w:sz w:val="20"/>
      <w:szCs w:val="20"/>
      <w:lang w:val="en-US" w:eastAsia="en-US"/>
    </w:rPr>
  </w:style>
  <w:style w:type="paragraph" w:customStyle="1" w:styleId="ListParagraph1">
    <w:name w:val="List Paragraph1"/>
    <w:basedOn w:val="a0"/>
    <w:uiPriority w:val="99"/>
    <w:qFormat/>
    <w:rsid w:val="00183272"/>
    <w:pPr>
      <w:spacing w:after="200" w:line="276" w:lineRule="auto"/>
      <w:ind w:left="720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1f0">
    <w:name w:val="Знак1"/>
    <w:basedOn w:val="a0"/>
    <w:uiPriority w:val="99"/>
    <w:qFormat/>
    <w:rsid w:val="00183272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2d">
    <w:name w:val="Знак2"/>
    <w:basedOn w:val="a0"/>
    <w:uiPriority w:val="99"/>
    <w:qFormat/>
    <w:rsid w:val="00183272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38">
    <w:name w:val="Знак3"/>
    <w:basedOn w:val="a0"/>
    <w:uiPriority w:val="99"/>
    <w:qFormat/>
    <w:rsid w:val="00183272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43">
    <w:name w:val="Знак4"/>
    <w:basedOn w:val="a0"/>
    <w:uiPriority w:val="99"/>
    <w:qFormat/>
    <w:rsid w:val="00183272"/>
    <w:pPr>
      <w:spacing w:after="160" w:line="240" w:lineRule="exact"/>
    </w:pPr>
    <w:rPr>
      <w:rFonts w:ascii="Arial" w:eastAsia="Calibri" w:hAnsi="Arial" w:cs="Arial"/>
      <w:sz w:val="20"/>
      <w:szCs w:val="20"/>
      <w:lang w:val="fr-FR" w:eastAsia="en-US"/>
    </w:rPr>
  </w:style>
  <w:style w:type="paragraph" w:customStyle="1" w:styleId="affff0">
    <w:name w:val="Нормальный (таблица)"/>
    <w:basedOn w:val="a0"/>
    <w:next w:val="a0"/>
    <w:uiPriority w:val="99"/>
    <w:qFormat/>
    <w:rsid w:val="00183272"/>
    <w:pPr>
      <w:jc w:val="both"/>
    </w:pPr>
    <w:rPr>
      <w:rFonts w:ascii="Arial" w:eastAsia="Calibri" w:hAnsi="Arial" w:cs="Arial"/>
    </w:rPr>
  </w:style>
  <w:style w:type="paragraph" w:customStyle="1" w:styleId="Style3">
    <w:name w:val="Style3"/>
    <w:basedOn w:val="a0"/>
    <w:uiPriority w:val="99"/>
    <w:qFormat/>
    <w:rsid w:val="00183272"/>
    <w:pPr>
      <w:widowControl w:val="0"/>
      <w:jc w:val="both"/>
    </w:pPr>
  </w:style>
  <w:style w:type="paragraph" w:customStyle="1" w:styleId="Style7">
    <w:name w:val="Style7"/>
    <w:basedOn w:val="a0"/>
    <w:uiPriority w:val="99"/>
    <w:qFormat/>
    <w:rsid w:val="00183272"/>
    <w:pPr>
      <w:widowControl w:val="0"/>
      <w:spacing w:line="274" w:lineRule="exact"/>
      <w:jc w:val="both"/>
    </w:pPr>
  </w:style>
  <w:style w:type="paragraph" w:customStyle="1" w:styleId="Style9">
    <w:name w:val="Style9"/>
    <w:basedOn w:val="a0"/>
    <w:uiPriority w:val="99"/>
    <w:qFormat/>
    <w:rsid w:val="00183272"/>
    <w:pPr>
      <w:widowControl w:val="0"/>
    </w:pPr>
  </w:style>
  <w:style w:type="paragraph" w:customStyle="1" w:styleId="Style12">
    <w:name w:val="Style12"/>
    <w:basedOn w:val="a0"/>
    <w:uiPriority w:val="99"/>
    <w:qFormat/>
    <w:rsid w:val="00183272"/>
    <w:pPr>
      <w:widowControl w:val="0"/>
      <w:spacing w:line="276" w:lineRule="exact"/>
      <w:ind w:firstLine="701"/>
      <w:jc w:val="both"/>
    </w:pPr>
  </w:style>
  <w:style w:type="paragraph" w:customStyle="1" w:styleId="Style2">
    <w:name w:val="Style2"/>
    <w:basedOn w:val="a0"/>
    <w:uiPriority w:val="99"/>
    <w:qFormat/>
    <w:rsid w:val="00183272"/>
    <w:pPr>
      <w:widowControl w:val="0"/>
      <w:spacing w:line="275" w:lineRule="exact"/>
    </w:pPr>
  </w:style>
  <w:style w:type="paragraph" w:customStyle="1" w:styleId="Style11">
    <w:name w:val="Style11"/>
    <w:basedOn w:val="a0"/>
    <w:uiPriority w:val="99"/>
    <w:qFormat/>
    <w:rsid w:val="00183272"/>
    <w:pPr>
      <w:widowControl w:val="0"/>
      <w:spacing w:line="276" w:lineRule="exact"/>
      <w:ind w:firstLine="710"/>
      <w:jc w:val="both"/>
    </w:pPr>
  </w:style>
  <w:style w:type="paragraph" w:customStyle="1" w:styleId="Style23">
    <w:name w:val="Style23"/>
    <w:basedOn w:val="a0"/>
    <w:uiPriority w:val="99"/>
    <w:qFormat/>
    <w:rsid w:val="00183272"/>
    <w:pPr>
      <w:widowControl w:val="0"/>
      <w:spacing w:line="278" w:lineRule="exact"/>
      <w:ind w:firstLine="701"/>
      <w:jc w:val="both"/>
    </w:pPr>
  </w:style>
  <w:style w:type="paragraph" w:customStyle="1" w:styleId="Style24">
    <w:name w:val="Style24"/>
    <w:basedOn w:val="a0"/>
    <w:uiPriority w:val="99"/>
    <w:qFormat/>
    <w:rsid w:val="00183272"/>
    <w:pPr>
      <w:widowControl w:val="0"/>
      <w:spacing w:line="276" w:lineRule="exact"/>
    </w:pPr>
  </w:style>
  <w:style w:type="paragraph" w:customStyle="1" w:styleId="Style28">
    <w:name w:val="Style28"/>
    <w:basedOn w:val="a0"/>
    <w:uiPriority w:val="99"/>
    <w:qFormat/>
    <w:rsid w:val="00183272"/>
    <w:pPr>
      <w:widowControl w:val="0"/>
      <w:spacing w:line="278" w:lineRule="exact"/>
      <w:ind w:firstLine="706"/>
      <w:jc w:val="both"/>
    </w:pPr>
  </w:style>
  <w:style w:type="paragraph" w:customStyle="1" w:styleId="Style32">
    <w:name w:val="Style32"/>
    <w:basedOn w:val="a0"/>
    <w:uiPriority w:val="99"/>
    <w:qFormat/>
    <w:rsid w:val="00183272"/>
    <w:pPr>
      <w:widowControl w:val="0"/>
      <w:spacing w:line="278" w:lineRule="exact"/>
      <w:ind w:firstLine="538"/>
      <w:jc w:val="both"/>
    </w:pPr>
  </w:style>
  <w:style w:type="paragraph" w:customStyle="1" w:styleId="Style26">
    <w:name w:val="Style26"/>
    <w:basedOn w:val="a0"/>
    <w:uiPriority w:val="99"/>
    <w:qFormat/>
    <w:rsid w:val="00183272"/>
    <w:pPr>
      <w:widowControl w:val="0"/>
      <w:spacing w:line="274" w:lineRule="exact"/>
      <w:jc w:val="both"/>
    </w:pPr>
  </w:style>
  <w:style w:type="paragraph" w:customStyle="1" w:styleId="Style27">
    <w:name w:val="Style27"/>
    <w:basedOn w:val="a0"/>
    <w:uiPriority w:val="99"/>
    <w:qFormat/>
    <w:rsid w:val="00183272"/>
    <w:pPr>
      <w:widowControl w:val="0"/>
      <w:spacing w:line="274" w:lineRule="exact"/>
      <w:ind w:firstLine="701"/>
    </w:pPr>
  </w:style>
  <w:style w:type="paragraph" w:customStyle="1" w:styleId="Style34">
    <w:name w:val="Style34"/>
    <w:basedOn w:val="a0"/>
    <w:uiPriority w:val="99"/>
    <w:qFormat/>
    <w:rsid w:val="00183272"/>
    <w:pPr>
      <w:widowControl w:val="0"/>
      <w:spacing w:line="277" w:lineRule="exact"/>
      <w:ind w:firstLine="538"/>
      <w:jc w:val="both"/>
    </w:pPr>
  </w:style>
  <w:style w:type="paragraph" w:customStyle="1" w:styleId="Style35">
    <w:name w:val="Style35"/>
    <w:basedOn w:val="a0"/>
    <w:uiPriority w:val="99"/>
    <w:qFormat/>
    <w:rsid w:val="00183272"/>
    <w:pPr>
      <w:widowControl w:val="0"/>
      <w:spacing w:line="278" w:lineRule="exact"/>
      <w:ind w:firstLine="542"/>
    </w:pPr>
  </w:style>
  <w:style w:type="paragraph" w:customStyle="1" w:styleId="Style36">
    <w:name w:val="Style36"/>
    <w:basedOn w:val="a0"/>
    <w:uiPriority w:val="99"/>
    <w:qFormat/>
    <w:rsid w:val="00183272"/>
    <w:pPr>
      <w:widowControl w:val="0"/>
      <w:spacing w:line="278" w:lineRule="exact"/>
      <w:ind w:firstLine="538"/>
      <w:jc w:val="both"/>
    </w:pPr>
  </w:style>
  <w:style w:type="paragraph" w:customStyle="1" w:styleId="Style1">
    <w:name w:val="Style1"/>
    <w:basedOn w:val="a0"/>
    <w:uiPriority w:val="99"/>
    <w:qFormat/>
    <w:rsid w:val="00183272"/>
    <w:pPr>
      <w:widowControl w:val="0"/>
      <w:spacing w:line="274" w:lineRule="exact"/>
      <w:jc w:val="center"/>
    </w:pPr>
  </w:style>
  <w:style w:type="paragraph" w:customStyle="1" w:styleId="Style37">
    <w:name w:val="Style37"/>
    <w:basedOn w:val="a0"/>
    <w:uiPriority w:val="99"/>
    <w:qFormat/>
    <w:rsid w:val="00183272"/>
    <w:pPr>
      <w:widowControl w:val="0"/>
      <w:spacing w:line="274" w:lineRule="exact"/>
      <w:ind w:firstLine="710"/>
    </w:pPr>
  </w:style>
  <w:style w:type="paragraph" w:customStyle="1" w:styleId="Style39">
    <w:name w:val="Style39"/>
    <w:basedOn w:val="a0"/>
    <w:uiPriority w:val="99"/>
    <w:qFormat/>
    <w:rsid w:val="00183272"/>
    <w:pPr>
      <w:widowControl w:val="0"/>
      <w:spacing w:line="278" w:lineRule="exact"/>
      <w:ind w:firstLine="720"/>
      <w:jc w:val="both"/>
    </w:pPr>
  </w:style>
  <w:style w:type="paragraph" w:customStyle="1" w:styleId="Style14">
    <w:name w:val="Style14"/>
    <w:basedOn w:val="a0"/>
    <w:uiPriority w:val="99"/>
    <w:qFormat/>
    <w:rsid w:val="00183272"/>
    <w:pPr>
      <w:widowControl w:val="0"/>
      <w:spacing w:line="276" w:lineRule="exact"/>
      <w:ind w:firstLine="168"/>
    </w:pPr>
  </w:style>
  <w:style w:type="paragraph" w:customStyle="1" w:styleId="Style20">
    <w:name w:val="Style20"/>
    <w:basedOn w:val="a0"/>
    <w:uiPriority w:val="99"/>
    <w:qFormat/>
    <w:rsid w:val="00183272"/>
    <w:pPr>
      <w:widowControl w:val="0"/>
    </w:pPr>
  </w:style>
  <w:style w:type="paragraph" w:customStyle="1" w:styleId="Style25">
    <w:name w:val="Style25"/>
    <w:basedOn w:val="a0"/>
    <w:uiPriority w:val="99"/>
    <w:qFormat/>
    <w:rsid w:val="00183272"/>
    <w:pPr>
      <w:widowControl w:val="0"/>
      <w:spacing w:line="278" w:lineRule="exact"/>
      <w:ind w:hanging="859"/>
    </w:pPr>
  </w:style>
  <w:style w:type="paragraph" w:customStyle="1" w:styleId="Style29">
    <w:name w:val="Style29"/>
    <w:basedOn w:val="a0"/>
    <w:uiPriority w:val="99"/>
    <w:qFormat/>
    <w:rsid w:val="00183272"/>
    <w:pPr>
      <w:widowControl w:val="0"/>
      <w:spacing w:line="276" w:lineRule="exact"/>
      <w:jc w:val="both"/>
    </w:pPr>
  </w:style>
  <w:style w:type="paragraph" w:customStyle="1" w:styleId="Style30">
    <w:name w:val="Style30"/>
    <w:basedOn w:val="a0"/>
    <w:uiPriority w:val="99"/>
    <w:qFormat/>
    <w:rsid w:val="00183272"/>
    <w:pPr>
      <w:widowControl w:val="0"/>
      <w:spacing w:line="274" w:lineRule="exact"/>
    </w:pPr>
  </w:style>
  <w:style w:type="paragraph" w:customStyle="1" w:styleId="Style40">
    <w:name w:val="Style40"/>
    <w:basedOn w:val="a0"/>
    <w:uiPriority w:val="99"/>
    <w:qFormat/>
    <w:rsid w:val="00183272"/>
    <w:pPr>
      <w:widowControl w:val="0"/>
      <w:jc w:val="both"/>
    </w:pPr>
  </w:style>
  <w:style w:type="paragraph" w:customStyle="1" w:styleId="210">
    <w:name w:val="Обычный21"/>
    <w:uiPriority w:val="99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tyle10">
    <w:name w:val="Style10"/>
    <w:basedOn w:val="a0"/>
    <w:uiPriority w:val="99"/>
    <w:qFormat/>
    <w:rsid w:val="00183272"/>
    <w:pPr>
      <w:widowControl w:val="0"/>
      <w:spacing w:line="274" w:lineRule="exact"/>
      <w:ind w:hanging="168"/>
    </w:pPr>
  </w:style>
  <w:style w:type="paragraph" w:customStyle="1" w:styleId="Style19">
    <w:name w:val="Style19"/>
    <w:basedOn w:val="a0"/>
    <w:uiPriority w:val="99"/>
    <w:qFormat/>
    <w:rsid w:val="00183272"/>
    <w:pPr>
      <w:widowControl w:val="0"/>
      <w:spacing w:line="274" w:lineRule="exact"/>
      <w:ind w:hanging="173"/>
    </w:pPr>
  </w:style>
  <w:style w:type="paragraph" w:customStyle="1" w:styleId="Style48">
    <w:name w:val="Style48"/>
    <w:basedOn w:val="a0"/>
    <w:uiPriority w:val="99"/>
    <w:qFormat/>
    <w:rsid w:val="00183272"/>
    <w:pPr>
      <w:widowControl w:val="0"/>
      <w:spacing w:line="274" w:lineRule="exact"/>
      <w:jc w:val="both"/>
    </w:pPr>
  </w:style>
  <w:style w:type="paragraph" w:customStyle="1" w:styleId="Style42">
    <w:name w:val="Style42"/>
    <w:basedOn w:val="a0"/>
    <w:uiPriority w:val="99"/>
    <w:qFormat/>
    <w:rsid w:val="00183272"/>
    <w:pPr>
      <w:widowControl w:val="0"/>
      <w:spacing w:line="276" w:lineRule="exact"/>
      <w:ind w:firstLine="547"/>
      <w:jc w:val="both"/>
    </w:pPr>
  </w:style>
  <w:style w:type="paragraph" w:customStyle="1" w:styleId="Style58">
    <w:name w:val="Style58"/>
    <w:basedOn w:val="a0"/>
    <w:uiPriority w:val="99"/>
    <w:qFormat/>
    <w:rsid w:val="00183272"/>
    <w:pPr>
      <w:widowControl w:val="0"/>
      <w:spacing w:line="254" w:lineRule="exact"/>
    </w:pPr>
  </w:style>
  <w:style w:type="paragraph" w:customStyle="1" w:styleId="Style46">
    <w:name w:val="Style46"/>
    <w:basedOn w:val="a0"/>
    <w:uiPriority w:val="99"/>
    <w:qFormat/>
    <w:rsid w:val="00183272"/>
    <w:pPr>
      <w:widowControl w:val="0"/>
    </w:pPr>
  </w:style>
  <w:style w:type="paragraph" w:customStyle="1" w:styleId="Style56">
    <w:name w:val="Style56"/>
    <w:basedOn w:val="a0"/>
    <w:uiPriority w:val="99"/>
    <w:qFormat/>
    <w:rsid w:val="00183272"/>
    <w:pPr>
      <w:widowControl w:val="0"/>
      <w:spacing w:line="67" w:lineRule="exact"/>
    </w:pPr>
  </w:style>
  <w:style w:type="paragraph" w:customStyle="1" w:styleId="Style47">
    <w:name w:val="Style47"/>
    <w:basedOn w:val="a0"/>
    <w:uiPriority w:val="99"/>
    <w:qFormat/>
    <w:rsid w:val="00183272"/>
    <w:pPr>
      <w:widowControl w:val="0"/>
      <w:spacing w:line="275" w:lineRule="exact"/>
      <w:jc w:val="both"/>
    </w:pPr>
  </w:style>
  <w:style w:type="paragraph" w:customStyle="1" w:styleId="Style51">
    <w:name w:val="Style51"/>
    <w:basedOn w:val="a0"/>
    <w:uiPriority w:val="99"/>
    <w:qFormat/>
    <w:rsid w:val="00183272"/>
    <w:pPr>
      <w:widowControl w:val="0"/>
      <w:spacing w:line="230" w:lineRule="exact"/>
    </w:pPr>
  </w:style>
  <w:style w:type="paragraph" w:customStyle="1" w:styleId="affff1">
    <w:name w:val="Содержимое врезки"/>
    <w:basedOn w:val="a0"/>
    <w:qFormat/>
  </w:style>
  <w:style w:type="table" w:styleId="affff2">
    <w:name w:val="Table Grid"/>
    <w:basedOn w:val="a2"/>
    <w:uiPriority w:val="99"/>
    <w:rsid w:val="0018327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етка таблицы1"/>
    <w:basedOn w:val="a2"/>
    <w:rsid w:val="001832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DA4A7-FB49-4F2D-BA25-A952DF1A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3923</TotalTime>
  <Pages>68</Pages>
  <Words>17710</Words>
  <Characters>100949</Characters>
  <Application>Microsoft Office Word</Application>
  <DocSecurity>0</DocSecurity>
  <Lines>841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Karagaev</dc:creator>
  <dc:description/>
  <cp:lastModifiedBy>Полынова О Н</cp:lastModifiedBy>
  <cp:revision>311</cp:revision>
  <cp:lastPrinted>2026-02-03T08:03:00Z</cp:lastPrinted>
  <dcterms:created xsi:type="dcterms:W3CDTF">2022-12-20T08:41:00Z</dcterms:created>
  <dcterms:modified xsi:type="dcterms:W3CDTF">2026-02-04T01:00:00Z</dcterms:modified>
  <dc:language>ru-RU</dc:language>
</cp:coreProperties>
</file>